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Regulamin Ligi Halowej – OSTiR</w:t>
      </w:r>
    </w:p>
    <w:p>
      <w:pPr>
        <w:pStyle w:val="Normal"/>
        <w:jc w:val="center"/>
        <w:rPr>
          <w:b/>
          <w:bCs/>
        </w:rPr>
      </w:pPr>
      <w:r>
        <w:rPr>
          <w:b/>
          <w:bCs/>
        </w:rPr>
        <w:t>Sezon 2026/2027</w:t>
      </w:r>
    </w:p>
    <w:p>
      <w:pPr>
        <w:pStyle w:val="Normal"/>
        <w:jc w:val="center"/>
        <w:rPr/>
      </w:pPr>
      <w:r>
        <w:rPr/>
      </w:r>
    </w:p>
    <w:p>
      <w:pPr>
        <w:pStyle w:val="Normal"/>
        <w:rPr/>
      </w:pPr>
      <w:r>
        <w:rPr/>
        <w:t>I. WARUNKI UCZESTNICTWA</w:t>
      </w:r>
    </w:p>
    <w:p>
      <w:pPr>
        <w:pStyle w:val="Normal"/>
        <w:rPr/>
      </w:pPr>
      <w:r>
        <w:rPr/>
        <w:t xml:space="preserve">• </w:t>
      </w:r>
      <w:r>
        <w:rPr/>
        <w:t>Rozgrywki prowadzone są przez: Ośrodek Sportu Turystyki i Rekreacji w Gminie Skoki.</w:t>
      </w:r>
    </w:p>
    <w:p>
      <w:pPr>
        <w:pStyle w:val="Normal"/>
        <w:rPr/>
      </w:pPr>
      <w:r>
        <w:rPr/>
        <w:t xml:space="preserve">• </w:t>
      </w:r>
      <w:r>
        <w:rPr/>
        <w:t>Warunkiem przystąpienia do rozgrywek jest:</w:t>
      </w:r>
    </w:p>
    <w:p>
      <w:pPr>
        <w:pStyle w:val="Normal"/>
        <w:rPr/>
      </w:pPr>
      <w:r>
        <w:rPr/>
        <w:t xml:space="preserve">• </w:t>
      </w:r>
      <w:r>
        <w:rPr/>
        <w:t>wypełnienie formularza zgłoszeniowego dostępnego w siedzibie Ośrodka lub przesłanie oficjalnego zgłoszenia drogą mailową na adres zgloszenia@ostirskoki.pl</w:t>
      </w:r>
    </w:p>
    <w:p>
      <w:pPr>
        <w:pStyle w:val="Normal"/>
        <w:rPr/>
      </w:pPr>
      <w:r>
        <w:rPr/>
        <w:t xml:space="preserve">• </w:t>
      </w:r>
      <w:r>
        <w:rPr/>
        <w:t>dokonanie opłaty za rundę w wysokości 500 zł. Istnieje możliwość dokonania płatności za cały sezon 1000 zł od razu po wcześniejszej konsultacji z organizatorem. Wpisowe za udział w rozgrywkach należy dokonywać na konto: 48 9065 0006 0040 0400 0175 0001 (Tytuł przelewu bankowego - Udział w Rozgrywkach Ligi Halowej OSTiR - Nazwa swojej drużyny) lub wpłatę w gotówką/kartą w siedzibie Ośrodka do dnia 2 listopada 2026 r.</w:t>
      </w:r>
    </w:p>
    <w:p>
      <w:pPr>
        <w:pStyle w:val="Normal"/>
        <w:rPr/>
      </w:pPr>
      <w:r>
        <w:rPr/>
        <w:t xml:space="preserve">• </w:t>
      </w:r>
      <w:r>
        <w:rPr/>
        <w:t>Zgłoszenie do rozgrywek skutkuje zaakceptowaniem regulaminu Ligi Halowej OSTiR.</w:t>
      </w:r>
    </w:p>
    <w:p>
      <w:pPr>
        <w:pStyle w:val="Normal"/>
        <w:rPr/>
      </w:pPr>
      <w:r>
        <w:rPr/>
        <w:t>II. ZESPOŁY I ZAWODNICY</w:t>
      </w:r>
    </w:p>
    <w:p>
      <w:pPr>
        <w:pStyle w:val="Normal"/>
        <w:rPr/>
      </w:pPr>
      <w:r>
        <w:rPr/>
        <w:t xml:space="preserve">• </w:t>
      </w:r>
      <w:r>
        <w:rPr/>
        <w:t>System rozgrywek uzależniony jest od liczby drużyn zgłoszonych do danego sezonu i będzie ogłoszony przed startem każdego z nich.</w:t>
      </w:r>
    </w:p>
    <w:p>
      <w:pPr>
        <w:pStyle w:val="Normal"/>
        <w:rPr/>
      </w:pPr>
      <w:r>
        <w:rPr/>
        <w:t xml:space="preserve">• </w:t>
      </w:r>
      <w:r>
        <w:rPr/>
        <w:t>Każda drużyna musi posiadać swojego reprezentanta (kierownika/kapitana), który:</w:t>
      </w:r>
    </w:p>
    <w:p>
      <w:pPr>
        <w:pStyle w:val="Normal"/>
        <w:rPr/>
      </w:pPr>
      <w:r>
        <w:rPr/>
        <w:t xml:space="preserve">• </w:t>
      </w:r>
      <w:r>
        <w:rPr/>
        <w:t>zgłasza drużynę do rozgrywek</w:t>
      </w:r>
    </w:p>
    <w:p>
      <w:pPr>
        <w:pStyle w:val="Normal"/>
        <w:rPr/>
      </w:pPr>
      <w:r>
        <w:rPr/>
        <w:t xml:space="preserve">• </w:t>
      </w:r>
      <w:r>
        <w:rPr/>
        <w:t>odpowiada za kontakt z Organizatorem w związku ze sprawami dotyczącymi jego drużyny</w:t>
      </w:r>
    </w:p>
    <w:p>
      <w:pPr>
        <w:pStyle w:val="Normal"/>
        <w:rPr/>
      </w:pPr>
      <w:r>
        <w:rPr/>
        <w:t xml:space="preserve">• </w:t>
      </w:r>
      <w:r>
        <w:rPr/>
        <w:t>odpowiada za zachowanie drużyny i kibiców przed, podczas jak i po meczu</w:t>
      </w:r>
    </w:p>
    <w:p>
      <w:pPr>
        <w:pStyle w:val="Normal"/>
        <w:rPr/>
      </w:pPr>
      <w:r>
        <w:rPr/>
        <w:t xml:space="preserve">• </w:t>
      </w:r>
      <w:r>
        <w:rPr/>
        <w:t>odpowiada za niedopuszczenie do gry zawodników do tego nieuprawnionych</w:t>
      </w:r>
    </w:p>
    <w:p>
      <w:pPr>
        <w:pStyle w:val="Normal"/>
        <w:rPr/>
      </w:pPr>
      <w:r>
        <w:rPr/>
        <w:t xml:space="preserve">• </w:t>
      </w:r>
      <w:r>
        <w:rPr/>
        <w:t>W rozgrywkach mogą brać udział tylko osoby pełnoletnie, które ukończyły 18 lat. W przypadku gry niepełnoletniego zawodnika odpowiedzialność spoczywa na kapitanie drużyny, który powinien dysponować stosowną zgodą od rodziców ustawowych małoletniego</w:t>
      </w:r>
    </w:p>
    <w:p>
      <w:pPr>
        <w:pStyle w:val="Normal"/>
        <w:rPr/>
      </w:pPr>
      <w:r>
        <w:rPr/>
        <w:t xml:space="preserve">• </w:t>
      </w:r>
      <w:r>
        <w:rPr/>
        <w:t>Każdemu uczestnikowi rozgrywek znane są zasady gry w piłkę nożną i każdy uczestnik gry ma pełną świadomość, że może nabawić się kontuzji w trakcie gry. Organizator nie ponosi żadnej odpowiedzialności prawnej za wypadki wynikające z udziału zawodnika w rozgrywkach piłkarskich oraz za skutki wypadków przed, po i w czasie gry. Każdy zawodnik gra na swoją odpowiedzialność. Zaleca się uczestnikom rozgrywek - w celu ochrony ubezpieczeniowej - zawarcie dodatkowego ubezpieczenia od NNW.</w:t>
      </w:r>
    </w:p>
    <w:p>
      <w:pPr>
        <w:pStyle w:val="Normal"/>
        <w:rPr/>
      </w:pPr>
      <w:r>
        <w:rPr/>
        <w:t xml:space="preserve">• </w:t>
      </w:r>
      <w:r>
        <w:rPr/>
        <w:t xml:space="preserve">W każdej drużynie może zagrać 3 zawodników zrzeszonych. Dopuszcza się zmianę drużyny tylko na przełomie rundy lub całkowicie w nowym sezonie.   </w:t>
      </w:r>
    </w:p>
    <w:p>
      <w:pPr>
        <w:pStyle w:val="Normal"/>
        <w:rPr/>
      </w:pPr>
      <w:r>
        <w:rPr/>
        <w:t xml:space="preserve">• </w:t>
      </w:r>
      <w:r>
        <w:rPr/>
        <w:t xml:space="preserve">Kapitan zobowiązuje się niezwłocznie do przekazania treści Regulaminu wszystkim członkom drużyny.  </w:t>
      </w:r>
    </w:p>
    <w:p>
      <w:pPr>
        <w:pStyle w:val="Normal"/>
        <w:rPr/>
      </w:pPr>
      <w:r>
        <w:rPr/>
        <w:t xml:space="preserve">• </w:t>
      </w:r>
      <w:r>
        <w:rPr/>
        <w:t>W ciągu 14 dni od daty podpisania karty zgłoszeniowej, każdy z zawodników może zgłosić swoje uwagi do Regulaminu Rozgrywek do organizatora drogą elektroniczną na adres: zgloszenia@ostirskoki.pl</w:t>
      </w:r>
    </w:p>
    <w:p>
      <w:pPr>
        <w:pStyle w:val="Normal"/>
        <w:rPr/>
      </w:pPr>
      <w:r>
        <w:rPr/>
        <w:t xml:space="preserve">• </w:t>
      </w:r>
      <w:r>
        <w:rPr/>
        <w:t>W ciągu 24 godzin od ostatniego meczu drużyna ma prawo do zgłoszenia jakichkolwiek uwag, zastrzeżeń w kwestii odbytego spotkania drogą elektroniczną.</w:t>
      </w:r>
    </w:p>
    <w:p>
      <w:pPr>
        <w:pStyle w:val="Normal"/>
        <w:rPr/>
      </w:pPr>
      <w:r>
        <w:rPr/>
        <w:t xml:space="preserve">• </w:t>
      </w:r>
      <w:r>
        <w:rPr/>
        <w:t>Kapitan zobligowany jest do zaktualizowania danych osobowych swoich zawodników w przypadku ich zmiany.</w:t>
      </w:r>
    </w:p>
    <w:p>
      <w:pPr>
        <w:pStyle w:val="Normal"/>
        <w:rPr/>
      </w:pPr>
      <w:r>
        <w:rPr/>
        <w:t xml:space="preserve">• </w:t>
      </w:r>
      <w:r>
        <w:rPr/>
        <w:t>Kapitan zobowiązany jest do poinformowania organizatora o nowych zawodnikach, którzy dołączyli w trakcie sezonu do drużyny i wpisanie ich na listę w protokole meczowym (w przypadku pełnej listy zawodników dopuszczalny jest transfer tylko w sytuacji kontuzji bramkarza po wcześniejszym poinformowaniu organizatora).</w:t>
      </w:r>
    </w:p>
    <w:p>
      <w:pPr>
        <w:pStyle w:val="Normal"/>
        <w:rPr/>
      </w:pPr>
      <w:r>
        <w:rPr/>
        <w:t xml:space="preserve">• </w:t>
      </w:r>
      <w:r>
        <w:rPr/>
        <w:t xml:space="preserve">Każda drużyna zobowiązana jest do wpłacenia wpisowego za udział w rozgrywkach w terminie uzgodnionym z organizatorem (02.11.2026). Odpowiedzialność za wpłatę kwoty spoczywa na osobie zgłaszającej drużynę do rozgrywek piłkarskich. </w:t>
      </w:r>
    </w:p>
    <w:p>
      <w:pPr>
        <w:pStyle w:val="Normal"/>
        <w:rPr/>
      </w:pPr>
      <w:r>
        <w:rPr/>
        <w:t xml:space="preserve">• </w:t>
      </w:r>
      <w:r>
        <w:rPr/>
        <w:t>Zgłoszenie do rozgrywek i brak zgłoszonych uwag do Regulaminu przez kapitana oznacza pełną jego akceptację i nakłada obowiązek jego przestrzegania przez wszystkich uczestników rozgrywek, całej drużyny.</w:t>
      </w:r>
    </w:p>
    <w:p>
      <w:pPr>
        <w:pStyle w:val="Normal"/>
        <w:rPr/>
      </w:pPr>
      <w:r>
        <w:rPr/>
        <w:t xml:space="preserve">• </w:t>
      </w:r>
      <w:r>
        <w:rPr/>
        <w:t>W trakcie roku kalendarzowego w Lidze Halowej OSTiR rozgrywane są dwie rundy. Obie rundy stanowią jedną całość, po której możliwe są spadki oraz awanse pomiędzy poszczególnymi poziomami rozgrywkowymi, a także przyznawane są nagrody drużynowe oraz indywidualne. Drużyna zgłaszając się do rozgrywek Ligi Halowej OSTiR zgłasza swój udział w całym sezonie ligowym. W przypadku gdy dana drużyna w czasie rundy lub po rundzie pierwszej nie przystąpi do rozgrywek w rundzie drugiej, wówczas jej miejsce organizator ma prawo wstawić nowy zespół przejmujący ich wszystkie zdobyte statystyki drużynowe. Drużyna, która nie przystąpi do rundy rewanżowej automatycznie zostaje wykluczona z rozgrywek, a wszyscy jej zawodnicy mają zakaz gry w Lidze Halowej OSTiR oraz organizowanych turniejach przez okres 1 roku.</w:t>
      </w:r>
    </w:p>
    <w:p>
      <w:pPr>
        <w:pStyle w:val="Normal"/>
        <w:rPr/>
      </w:pPr>
      <w:r>
        <w:rPr/>
        <w:t xml:space="preserve">• </w:t>
      </w:r>
      <w:r>
        <w:rPr/>
        <w:t>Każda drużyna biorąca udział w rozgrywkach ma obowiązek występowania w jednakowych strojach z numerami na plecach (od 1 do 999). Przy czym drużynom, które nie posiadają jednolitych, ponumerowanych strojów Organizator na czas meczu użycza znaczników.</w:t>
      </w:r>
    </w:p>
    <w:p>
      <w:pPr>
        <w:pStyle w:val="Normal"/>
        <w:rPr/>
      </w:pPr>
      <w:r>
        <w:rPr/>
        <w:t xml:space="preserve">• </w:t>
      </w:r>
      <w:r>
        <w:rPr/>
        <w:t>W sytuacji, gdy choćby jeden zawodnik zdecydował się na grę w znaczniku, reszta drużyny również jest zobowiązana do nałożenia znaczników. Sędzia ma prawo, pod groźbą walkowera, nie dopuścić do meczu drużyny, która nie godzi się na założenie znaczników.</w:t>
      </w:r>
    </w:p>
    <w:p>
      <w:pPr>
        <w:pStyle w:val="Normal"/>
        <w:rPr/>
      </w:pPr>
      <w:r>
        <w:rPr/>
        <w:t xml:space="preserve">• </w:t>
      </w:r>
      <w:r>
        <w:rPr/>
        <w:t>Zawodnik nie może posiadać jakichkolwiek przedmiotów, które mogą stanowić zagrożenie dla niego oraz innych uczestników meczu (zegarki, kolczyki, naszyjniki itp.). Dopuszcza się grę w okularach korekcyjnych, jednak tylko za zgodą Organizatora, która zapadła po wcześniejszym zwróceniu się zainteresowanego.</w:t>
      </w:r>
    </w:p>
    <w:p>
      <w:pPr>
        <w:pStyle w:val="Normal"/>
        <w:rPr/>
      </w:pPr>
      <w:r>
        <w:rPr/>
        <w:t xml:space="preserve">• </w:t>
      </w:r>
      <w:r>
        <w:rPr/>
        <w:t>Każdy zawodnik powinien występować w obuwiu sportowym - buty sportowe na płaskiej niebrudzącej podeszwie (halówki). Zabrania się grania w obuwiu mającym jakiekolwiek korki (wyjątek turfy) czy metalowe elementy.</w:t>
      </w:r>
    </w:p>
    <w:p>
      <w:pPr>
        <w:pStyle w:val="Normal"/>
        <w:rPr/>
      </w:pPr>
      <w:r>
        <w:rPr/>
        <w:t xml:space="preserve">• </w:t>
      </w:r>
      <w:r>
        <w:rPr/>
        <w:t>Za kibiców odpowiada drużyna i jej kapitan. Jeżeli sympatycy danego zespołu zakłócają spokój rozgrywek, Organizator ma prawo poprosić kapitana zespołu o podjęcie stosownych czynności. W skrajnych przypadkach Organizator ma prawo wykluczyć z rozgrywek zespół, którego kibice zakłócają spokój rozgrywek.</w:t>
      </w:r>
    </w:p>
    <w:p>
      <w:pPr>
        <w:pStyle w:val="Normal"/>
        <w:rPr/>
      </w:pPr>
      <w:r>
        <w:rPr/>
        <w:t xml:space="preserve">• </w:t>
      </w:r>
      <w:r>
        <w:rPr/>
        <w:t>Kibice są zobowiązani do przestrzegania regulaminu obiektu, na którym są rozgrywane mecze.</w:t>
      </w:r>
    </w:p>
    <w:p>
      <w:pPr>
        <w:pStyle w:val="Normal"/>
        <w:rPr/>
      </w:pPr>
      <w:r>
        <w:rPr/>
        <w:t xml:space="preserve">• </w:t>
      </w:r>
      <w:r>
        <w:rPr/>
        <w:t>Przełożenie terminu rozegrania spotkania jest niemożliwe.</w:t>
      </w:r>
    </w:p>
    <w:p>
      <w:pPr>
        <w:pStyle w:val="Normal"/>
        <w:rPr/>
      </w:pPr>
      <w:r>
        <w:rPr/>
        <w:t xml:space="preserve">• </w:t>
      </w:r>
      <w:r>
        <w:rPr/>
        <w:t>Terminarz rozgrywek przygotowywany jest na 1-2 tygodnie przed daną kolejką.</w:t>
      </w:r>
    </w:p>
    <w:p>
      <w:pPr>
        <w:pStyle w:val="Normal"/>
        <w:rPr/>
      </w:pPr>
      <w:r>
        <w:rPr/>
        <w:t xml:space="preserve">• </w:t>
      </w:r>
      <w:r>
        <w:rPr/>
        <w:t>Organizator ma prawo podjąć decyzję o wykluczeniu danej drużyny z rozgrywek w przypadku:</w:t>
      </w:r>
    </w:p>
    <w:p>
      <w:pPr>
        <w:pStyle w:val="Normal"/>
        <w:rPr/>
      </w:pPr>
      <w:r>
        <w:rPr/>
        <w:t xml:space="preserve">• </w:t>
      </w:r>
      <w:r>
        <w:rPr/>
        <w:t>braku przewidzianej regulaminem wpłaty</w:t>
      </w:r>
    </w:p>
    <w:p>
      <w:pPr>
        <w:pStyle w:val="Normal"/>
        <w:rPr/>
      </w:pPr>
      <w:r>
        <w:rPr/>
        <w:t xml:space="preserve">• </w:t>
      </w:r>
      <w:r>
        <w:rPr/>
        <w:t>wybitnie niesportowego zachowania się zawodników i osób związanych z drużyną przed, w czasie lub po meczu</w:t>
      </w:r>
    </w:p>
    <w:p>
      <w:pPr>
        <w:pStyle w:val="Normal"/>
        <w:rPr/>
      </w:pPr>
      <w:r>
        <w:rPr/>
        <w:t xml:space="preserve">• </w:t>
      </w:r>
      <w:r>
        <w:rPr/>
        <w:t xml:space="preserve">notorycznego łamania postanowień regulaminu Ligi Halowej OSTiR </w:t>
      </w:r>
    </w:p>
    <w:p>
      <w:pPr>
        <w:pStyle w:val="Normal"/>
        <w:rPr/>
      </w:pPr>
      <w:r>
        <w:rPr/>
        <w:t xml:space="preserve">• </w:t>
      </w:r>
      <w:r>
        <w:rPr/>
        <w:t>trzykrotnego niestawienia się na spotkanie w jednej rundzie.</w:t>
      </w:r>
    </w:p>
    <w:p>
      <w:pPr>
        <w:pStyle w:val="Normal"/>
        <w:rPr/>
      </w:pPr>
      <w:r>
        <w:rPr/>
        <w:t xml:space="preserve">• </w:t>
      </w:r>
      <w:r>
        <w:rPr/>
        <w:t>W przypadku wycofania się drużyny z rozgrywek osoba do tego uprawniona (kapitan) powinna powiadomić jak najszybciej o tym fakcie Organizatora</w:t>
      </w:r>
    </w:p>
    <w:p>
      <w:pPr>
        <w:pStyle w:val="Normal"/>
        <w:rPr/>
      </w:pPr>
      <w:r>
        <w:rPr/>
        <w:t xml:space="preserve">• </w:t>
      </w:r>
      <w:r>
        <w:rPr/>
        <w:t>Drużynom, które zostały wykluczone lub wycofały się z rozgrywek nie przysługuje zwrot wniesionej wcześniej opłaty wpisowego.</w:t>
      </w:r>
    </w:p>
    <w:p>
      <w:pPr>
        <w:pStyle w:val="Normal"/>
        <w:rPr/>
      </w:pPr>
      <w:r>
        <w:rPr/>
        <w:t xml:space="preserve">• </w:t>
      </w:r>
      <w:r>
        <w:rPr/>
        <w:t>W przypadku wykluczenia lub wycofania się drużyny, organizator ma prawo zastąpić ją innym zespołem.</w:t>
      </w:r>
    </w:p>
    <w:p>
      <w:pPr>
        <w:pStyle w:val="Normal"/>
        <w:rPr/>
      </w:pPr>
      <w:r>
        <w:rPr/>
        <w:t xml:space="preserve">• </w:t>
      </w:r>
      <w:r>
        <w:rPr/>
        <w:t>Drużyna, która awansowała do wyższej klasy rozgrywkowej, nie musi ostatecznie grać w wyższej lidze - może pozostać na tym samym poziomie rozgrywek co w poprzednim sezonie (o ile powstanie więcej niż jedna liga).</w:t>
      </w:r>
    </w:p>
    <w:p>
      <w:pPr>
        <w:pStyle w:val="Normal"/>
        <w:rPr/>
      </w:pPr>
      <w:r>
        <w:rPr/>
        <w:t xml:space="preserve">• </w:t>
      </w:r>
      <w:r>
        <w:rPr/>
        <w:t>Organizator zastrzega sobie prawo do wykorzystania wizerunku zawodników grających w lidze dla celów marketingowych - materiały video, zdjęcia z gry, zdjęcia profilowe.</w:t>
      </w:r>
    </w:p>
    <w:p>
      <w:pPr>
        <w:pStyle w:val="Normal"/>
        <w:rPr/>
      </w:pPr>
      <w:r>
        <w:rPr/>
        <w:t xml:space="preserve">• </w:t>
      </w:r>
      <w:r>
        <w:rPr/>
        <w:t>Każdy zawodnik zgłoszony do rozgrywek zobowiązany jest do posiadania na zawodach dokumentu tożsamości oraz okazania go na wezwanie Organizatora lub sędziego zawodów:</w:t>
      </w:r>
    </w:p>
    <w:p>
      <w:pPr>
        <w:pStyle w:val="Normal"/>
        <w:rPr/>
      </w:pPr>
      <w:r>
        <w:rPr/>
        <w:t xml:space="preserve">• </w:t>
      </w:r>
      <w:r>
        <w:rPr/>
        <w:t>W przypadku nieokazania dokumentu tożsamości zawodnik traktowany jest jako nieuprawniony do gry, a jego drużyna zostaje ukarana walkowerem i wynikiem 0:5;</w:t>
      </w:r>
    </w:p>
    <w:p>
      <w:pPr>
        <w:pStyle w:val="Normal"/>
        <w:rPr/>
      </w:pPr>
      <w:r>
        <w:rPr/>
        <w:t xml:space="preserve">• </w:t>
      </w:r>
      <w:r>
        <w:rPr/>
        <w:t>Organizator - względnie sędzia zawodów - ma prawo do sprawdzenia tożsamości zawodników występujących w danym meczu przed jego rozpoczęciem, w trakcie przerwy i po zakończonym spotkaniu;</w:t>
      </w:r>
    </w:p>
    <w:p>
      <w:pPr>
        <w:pStyle w:val="Normal"/>
        <w:rPr/>
      </w:pPr>
      <w:r>
        <w:rPr/>
        <w:t xml:space="preserve">• </w:t>
      </w:r>
      <w:r>
        <w:rPr/>
        <w:t>Drużyna przeciwna może zgłosić chęć sprawdzenia tożsamości zawodników rywali do Organizatora lub sędziego przed meczem za pośrednictwem kapitana.</w:t>
      </w:r>
    </w:p>
    <w:p>
      <w:pPr>
        <w:pStyle w:val="Normal"/>
        <w:rPr/>
      </w:pPr>
      <w:r>
        <w:rPr/>
        <w:t xml:space="preserve">• </w:t>
      </w:r>
      <w:r>
        <w:rPr/>
        <w:t>Sprawdzana drużyna powinna dostarczyć dowody tożsamości zawodników występujących w danym meczu najpóźniej 15 minut po zakończeniu spotkania. Sprawdzenie dokumentów przebiega pod opieką Organizatora i w obecności obu kapitanów drużyn.</w:t>
      </w:r>
    </w:p>
    <w:p>
      <w:pPr>
        <w:pStyle w:val="Normal"/>
        <w:rPr/>
      </w:pPr>
      <w:r>
        <w:rPr/>
        <w:t xml:space="preserve">• </w:t>
      </w:r>
      <w:r>
        <w:rPr/>
        <w:t>W meczach nie mogą brać udziału zawodnicy będący pod wpływem alkoholu lub innych środków odurzających.</w:t>
      </w:r>
    </w:p>
    <w:p>
      <w:pPr>
        <w:pStyle w:val="Normal"/>
        <w:rPr/>
      </w:pPr>
      <w:r>
        <w:rPr/>
        <w:t xml:space="preserve">• </w:t>
      </w:r>
      <w:r>
        <w:rPr/>
        <w:t>W każdej drużynie do rozgrywek może być zgłoszonych maksymalnie 15 zawodników widniejących na protokole meczowym (tylko oni mogą brać udział w meczu), przy czym na boisku przebywa 4 zawodników z pola oraz bramkarz. W przypadku, gdy w meczu uczestniczy zawodnik niezgłoszony, drużyna, w której gra ukarana zostaje walkowerem i rezultatem 0:5.</w:t>
      </w:r>
    </w:p>
    <w:p>
      <w:pPr>
        <w:pStyle w:val="Normal"/>
        <w:rPr/>
      </w:pPr>
      <w:r>
        <w:rPr/>
        <w:t xml:space="preserve">• </w:t>
      </w:r>
      <w:r>
        <w:rPr/>
        <w:t xml:space="preserve">Zawodników można zgłaszać najpóźniej przed rozpoczęciem pierwszej rundy oraz w przerwie przed rozpoczęciem rundy rewanżowej. Dane nowego zawodnika (imię, nazwisko, data urodzenia oraz informacja czy jest zrzeszony) należy przesłać na adres: zgloszenia@ostirskoki.pl albo dopisać osobiście koordynatorowi w siedzibie Ośrodka. </w:t>
      </w:r>
    </w:p>
    <w:p>
      <w:pPr>
        <w:pStyle w:val="Normal"/>
        <w:rPr/>
      </w:pPr>
      <w:r>
        <w:rPr/>
        <w:t xml:space="preserve">• </w:t>
      </w:r>
      <w:r>
        <w:rPr/>
        <w:t>Zespoły rywalizujące w lidze i zainteresowane dalszym uczestnictwem w rozgrywkach zobowiązane są do ponownego zgłoszenia drużyny przed rozpoczęciem kolejnego sezonu ligowego.</w:t>
      </w:r>
    </w:p>
    <w:p>
      <w:pPr>
        <w:pStyle w:val="Normal"/>
        <w:rPr/>
      </w:pPr>
      <w:r>
        <w:rPr/>
      </w:r>
    </w:p>
    <w:p>
      <w:pPr>
        <w:pStyle w:val="Normal"/>
        <w:rPr/>
      </w:pPr>
      <w:r>
        <w:rPr/>
      </w:r>
    </w:p>
    <w:p>
      <w:pPr>
        <w:pStyle w:val="Normal"/>
        <w:rPr/>
      </w:pPr>
      <w:r>
        <w:rPr/>
        <w:t>III. ZASADY ROZGRYWEK</w:t>
      </w:r>
    </w:p>
    <w:p>
      <w:pPr>
        <w:pStyle w:val="Normal"/>
        <w:rPr/>
      </w:pPr>
      <w:r>
        <w:rPr/>
        <w:t xml:space="preserve">• </w:t>
      </w:r>
      <w:r>
        <w:rPr/>
        <w:t>Mecze odbywać się będą zgodnie z terminarzem ustalonym przez Organizatora. Terminarz dostępny jest na stronie internetowej http://ostir.pl oraz Fanpage OSTiR na Facebooku.</w:t>
      </w:r>
    </w:p>
    <w:p>
      <w:pPr>
        <w:pStyle w:val="Normal"/>
        <w:rPr/>
      </w:pPr>
      <w:r>
        <w:rPr/>
        <w:t xml:space="preserve">• </w:t>
      </w:r>
      <w:r>
        <w:rPr/>
        <w:t>Gra odbywać się będzie piłką o rozmiarze 4, na bramki o wymiarach 3m x 2m.</w:t>
      </w:r>
    </w:p>
    <w:p>
      <w:pPr>
        <w:pStyle w:val="Normal"/>
        <w:rPr/>
      </w:pPr>
      <w:r>
        <w:rPr/>
        <w:t xml:space="preserve">• </w:t>
      </w:r>
      <w:r>
        <w:rPr/>
        <w:t>Rozgrywki LIGI HALOWEJ OSTIR prowadzone są w systemie dwurundowym.</w:t>
      </w:r>
    </w:p>
    <w:p>
      <w:pPr>
        <w:pStyle w:val="Normal"/>
        <w:rPr/>
      </w:pPr>
      <w:r>
        <w:rPr/>
        <w:t xml:space="preserve">• </w:t>
      </w:r>
      <w:r>
        <w:rPr/>
        <w:t>Przed meczem kapitanowie lub kierownictwo obydwu drużyn powinni sprawdzić poprawność danych zawartych w protokole i uzupełnić go, jeśli taka potrzeba zaistnieje (wpisanie numeru zawodnika, poprawienie imienia, itp.)</w:t>
      </w:r>
    </w:p>
    <w:p>
      <w:pPr>
        <w:pStyle w:val="Normal"/>
        <w:rPr/>
      </w:pPr>
      <w:r>
        <w:rPr/>
        <w:t xml:space="preserve">• </w:t>
      </w:r>
      <w:r>
        <w:rPr/>
        <w:t>W przypadku, gdy obie drużyny posiadają koszulki w tych samych kolorach, obowiązek założenia znaczników spoczywa na drużynie będącej gospodarzem tego meczu (wymienionej w sprawozdaniu meczowym na pierwszym miejscu). Organizator zastrzega sobie jednak możliwość nałożenia tego obowiązku na drugą drużynę, biorąc pod uwagę jej liczebność oraz kompletność ich strojów.</w:t>
      </w:r>
    </w:p>
    <w:p>
      <w:pPr>
        <w:pStyle w:val="Normal"/>
        <w:rPr/>
      </w:pPr>
      <w:r>
        <w:rPr/>
        <w:t xml:space="preserve">• </w:t>
      </w:r>
      <w:r>
        <w:rPr/>
        <w:t>Bramkarz musi zdecydowanie wyróżniać się strojem zarówno w stosunku do swojej drużyny, jak i drużyny przeciwnej. Dopuszcza się grę bramkarzy przeciwnych drużyn w strojach tego samego koloru.</w:t>
      </w:r>
    </w:p>
    <w:p>
      <w:pPr>
        <w:pStyle w:val="Normal"/>
        <w:rPr/>
      </w:pPr>
      <w:r>
        <w:rPr/>
        <w:t xml:space="preserve">• </w:t>
      </w:r>
      <w:r>
        <w:rPr/>
        <w:t>Podczas meczu tylko kapitan drużyny ma prawo rozmowy z sędzią, w związku z podjętymi przez niego decyzjami. Każdy kapitan powinien mieć na ręku opaskę kapitańską w celu weryfikacji przez arbitra głównego.</w:t>
      </w:r>
    </w:p>
    <w:p>
      <w:pPr>
        <w:pStyle w:val="Normal"/>
        <w:rPr/>
      </w:pPr>
      <w:r>
        <w:rPr/>
        <w:t xml:space="preserve">• </w:t>
      </w:r>
      <w:r>
        <w:rPr/>
        <w:t xml:space="preserve">Jeśli któraś z drużyn nie stawiła się do rozegrania meczu, sędzia po upływie 15 minut od ustalonej godziny rozpoczęcia spotkania odgwizduje walkower na korzyść drużyny przeciwnej. Wynik meczu weryfikowany jest w wysokości 5:0 dla drużyny obecnej na boisku oraz przyznaniem 3 punktu za odniesione zwycięstwo. </w:t>
      </w:r>
    </w:p>
    <w:p>
      <w:pPr>
        <w:pStyle w:val="Normal"/>
        <w:rPr/>
      </w:pPr>
      <w:r>
        <w:rPr/>
        <w:t xml:space="preserve">• </w:t>
      </w:r>
      <w:r>
        <w:rPr/>
        <w:t>W przypadku, gdy mecz w danej kolejce się odbył, ale po został sklasyfikowany jako walkower, drużyna wygrana otrzymuje 3 punkty oraz zapisuję się jej wynik 5:0.</w:t>
      </w:r>
    </w:p>
    <w:p>
      <w:pPr>
        <w:pStyle w:val="Normal"/>
        <w:rPr/>
      </w:pPr>
      <w:r>
        <w:rPr/>
        <w:t xml:space="preserve">• </w:t>
      </w:r>
      <w:r>
        <w:rPr/>
        <w:t>Po meczu kapitanowie drużyn powinni zapoznać się z protokołem, aby uzyskać informację o końcowym wyniku, strzelcach bramek oraz o karach.</w:t>
      </w:r>
    </w:p>
    <w:p>
      <w:pPr>
        <w:pStyle w:val="Normal"/>
        <w:rPr/>
      </w:pPr>
      <w:r>
        <w:rPr/>
        <w:t xml:space="preserve">• </w:t>
      </w:r>
      <w:r>
        <w:rPr/>
        <w:t>W sytuacjach wyjątkowych Organizator ma prawo do zmiany terminu spotkania maksymalnie na 3 dni przed wyznaczonym pierwotnym terminem.</w:t>
      </w:r>
    </w:p>
    <w:p>
      <w:pPr>
        <w:pStyle w:val="Normal"/>
        <w:rPr/>
      </w:pPr>
      <w:r>
        <w:rPr/>
        <w:t xml:space="preserve">• </w:t>
      </w:r>
      <w:r>
        <w:rPr/>
        <w:t>Za zwycięstwo drużyna otrzymuje 3 punkty, za remis 1 punkt, za przegraną 0 punktów.</w:t>
      </w:r>
    </w:p>
    <w:p>
      <w:pPr>
        <w:pStyle w:val="Normal"/>
        <w:rPr/>
      </w:pPr>
      <w:r>
        <w:rPr/>
        <w:t xml:space="preserve">• </w:t>
      </w:r>
      <w:r>
        <w:rPr/>
        <w:t>O pozycji w tabeli decyduje większa liczba zdobytych punktów. W przypadku równej liczby punktów o wyższej pozycji w tabeli kolejno decyduje:</w:t>
      </w:r>
    </w:p>
    <w:p>
      <w:pPr>
        <w:pStyle w:val="Normal"/>
        <w:rPr/>
      </w:pPr>
      <w:r>
        <w:rPr/>
        <w:t xml:space="preserve">• </w:t>
      </w:r>
      <w:r>
        <w:rPr/>
        <w:t>wynik bezpośredniego spotkania pomiędzy zainteresowanymi zespołami (jeśli dotyczy to więcej niż dwóch drużyn tworzona jest "mała tabela", w której uwzględniane są tylko mecze między zainteresowanymi zespołami)</w:t>
      </w:r>
    </w:p>
    <w:p>
      <w:pPr>
        <w:pStyle w:val="Normal"/>
        <w:rPr/>
      </w:pPr>
      <w:r>
        <w:rPr/>
        <w:t xml:space="preserve">• </w:t>
      </w:r>
      <w:r>
        <w:rPr/>
        <w:t>bilans bramek</w:t>
      </w:r>
    </w:p>
    <w:p>
      <w:pPr>
        <w:pStyle w:val="Normal"/>
        <w:rPr/>
      </w:pPr>
      <w:r>
        <w:rPr/>
        <w:t xml:space="preserve">• </w:t>
      </w:r>
      <w:r>
        <w:rPr/>
        <w:t>większa liczba strzelonych goli</w:t>
      </w:r>
    </w:p>
    <w:p>
      <w:pPr>
        <w:pStyle w:val="Normal"/>
        <w:rPr/>
      </w:pPr>
      <w:r>
        <w:rPr/>
        <w:t xml:space="preserve">• </w:t>
      </w:r>
      <w:r>
        <w:rPr/>
        <w:t>większa liczba zwycięstw</w:t>
      </w:r>
    </w:p>
    <w:p>
      <w:pPr>
        <w:pStyle w:val="Normal"/>
        <w:rPr/>
      </w:pPr>
      <w:r>
        <w:rPr/>
        <w:t xml:space="preserve">• </w:t>
      </w:r>
      <w:r>
        <w:rPr/>
        <w:t>W przypadku, gdy żaden z wyżej wymienionych punktów nie rozstrzyga kolejności drużyn w tabeli, zarządza się rozegranie dodatkowego meczu pomiędzy zainteresowanymi drużynami. W sytuacji, gdy w dodatkowym meczu padnie rezultat remisowy, zarządza się - bezpośrednio po nim - serię rzutów karnych.</w:t>
      </w:r>
    </w:p>
    <w:p>
      <w:pPr>
        <w:pStyle w:val="Normal"/>
        <w:rPr/>
      </w:pPr>
      <w:r>
        <w:rPr/>
        <w:t xml:space="preserve">• </w:t>
      </w:r>
      <w:r>
        <w:rPr/>
        <w:t xml:space="preserve">Zespoły zajmujące pierwszą i drugą lokatę w pierwszej lidze otrzymują odpowiednio tytuły: mistrza i wicemistrza Ligi Halowej OSTiR. </w:t>
      </w:r>
    </w:p>
    <w:p>
      <w:pPr>
        <w:pStyle w:val="Normal"/>
        <w:rPr/>
      </w:pPr>
      <w:r>
        <w:rPr/>
        <w:t xml:space="preserve">• </w:t>
      </w:r>
      <w:r>
        <w:rPr/>
        <w:t>Zespoły z dwóch czołowych miejsc w niższych klasach rozgrywkowych zdobywają automatycznie awans do wyższej ligi.</w:t>
      </w:r>
    </w:p>
    <w:p>
      <w:pPr>
        <w:pStyle w:val="Normal"/>
        <w:rPr/>
      </w:pPr>
      <w:r>
        <w:rPr/>
        <w:t xml:space="preserve">• </w:t>
      </w:r>
      <w:r>
        <w:rPr/>
        <w:t>Zespoły z dwóch ostatnich miejsc w poszczególnych ligach, spadają bezpośrednio do niższych klas rozgrywkowych (z 1 do 2, z 2 do 3 itd). Wyjątek stanowi najniższa z lig, o której decyduje organizator Ligi w zależności od sytuacji.</w:t>
      </w:r>
    </w:p>
    <w:p>
      <w:pPr>
        <w:pStyle w:val="Normal"/>
        <w:rPr/>
      </w:pPr>
      <w:r>
        <w:rPr/>
        <w:t xml:space="preserve">• </w:t>
      </w:r>
      <w:r>
        <w:rPr/>
        <w:t>Wszystkie wyniki z rundy drużyny wykluczonej z rozgrywek zostają anulowane, jeśli rozegra ona mniej niż 75% meczów w rundzie. Jeżeli rozegra ich więcej - wyniki zostaną utrzymane, zaś w meczach nierozegranych - zostaną przyznane walkowery dla drużyn przeciwnych. Drużyna, która została wykluczona, sklasyfikowana zostaje na ostatnim miejscu i od nowego sezonu nie może ubiegać się o udział w rozgrywkach piłkarskich.</w:t>
      </w:r>
    </w:p>
    <w:p>
      <w:pPr>
        <w:pStyle w:val="Normal"/>
        <w:rPr/>
      </w:pPr>
      <w:r>
        <w:rPr/>
        <w:t>IV. PRZEPISY GRY</w:t>
      </w:r>
    </w:p>
    <w:p>
      <w:pPr>
        <w:pStyle w:val="Normal"/>
        <w:rPr/>
      </w:pPr>
      <w:r>
        <w:rPr/>
        <w:t xml:space="preserve">• </w:t>
      </w:r>
      <w:r>
        <w:rPr/>
        <w:t>Każde spotkanie trwa 2x20 minut. Zatrzymanie czasu gry następuję na wyraźny sygnał sędziego. Dodatkowo przy wyniku, gdzie różnica bramkowa jest do 2 bramek, czas zatrzymywany jest w ostatniej minucie meczu po każdym wyjściu piłki na aut lub przerwaniu gry gwizdkiem przez sędziego.</w:t>
      </w:r>
    </w:p>
    <w:p>
      <w:pPr>
        <w:pStyle w:val="Normal"/>
        <w:rPr/>
      </w:pPr>
      <w:r>
        <w:rPr/>
        <w:t xml:space="preserve">• </w:t>
      </w:r>
      <w:r>
        <w:rPr/>
        <w:t>Zawody nie mogą być rozpoczęte, jeśli choć jedna z drużyn ma w swoim składzie mniej niż 4 zawodników.</w:t>
      </w:r>
    </w:p>
    <w:p>
      <w:pPr>
        <w:pStyle w:val="Normal"/>
        <w:rPr/>
      </w:pPr>
      <w:r>
        <w:rPr/>
        <w:t xml:space="preserve">• </w:t>
      </w:r>
      <w:r>
        <w:rPr/>
        <w:t>W przypadku, gdy na skutek wykluczeń w danej drużynie zostanie mniej niż trzech zawodników sędzia przerywa mecz, a wynik weryfikowany jest zgodnie z Regulaminem Ligi Halowej OSTiR (walkower 5:0 na korzyść drużyny przeciwnej za wyjątkiem sytuacji, w której aktualny wynik jest dla drużyny niezdekompletowanej korzystniejszy - w tej sytuacji wynik z momentu przerwania meczu zostaje utrzymany). Bramki zdobyte oraz kartki pokazane do momentu przerwania zawodów wliczają się do klasyfikacji indywidualnych. Drużyna zdekompletowana ponosi wszelkie konsekwencje przewidziane w zapisie dotyczącym przyznania walkowera.</w:t>
      </w:r>
    </w:p>
    <w:p>
      <w:pPr>
        <w:pStyle w:val="Normal"/>
        <w:rPr/>
      </w:pPr>
      <w:r>
        <w:rPr/>
        <w:t xml:space="preserve">• </w:t>
      </w:r>
      <w:r>
        <w:rPr/>
        <w:t>Każda drużyna podczas meczu może dokonać nieograniczonej liczby zmian. Zmiany nie wymagają przerwy w grze. Zmiana może zostać dokonana tylko w wyznaczonej strefie, która znajduje się z boku boiska. Zawodnik wchodzący może pojawić się na boisku tylko wtedy, gdy zawodnik schodzący opuścił już pole gry.</w:t>
      </w:r>
    </w:p>
    <w:p>
      <w:pPr>
        <w:pStyle w:val="Normal"/>
        <w:rPr/>
      </w:pPr>
      <w:r>
        <w:rPr/>
        <w:t xml:space="preserve">• </w:t>
      </w:r>
      <w:r>
        <w:rPr/>
        <w:t>W sytuacji, gdy zmiana zostanie przeprowadzona nieprawidłowo, sędzia przerywa mecz, zawodnik wchodzący zostaje ukarany karą 2 minut i musi zejść z boiska. Gra wznawiana jest rzutem wolnym z miejsca, gdzie była piłka w momencie przerwania gry.</w:t>
      </w:r>
    </w:p>
    <w:p>
      <w:pPr>
        <w:pStyle w:val="Normal"/>
        <w:rPr/>
      </w:pPr>
      <w:r>
        <w:rPr/>
        <w:t xml:space="preserve">• </w:t>
      </w:r>
      <w:r>
        <w:rPr/>
        <w:t>W przypadku, gdy zawodnik rezerwowy z premedytacją przerywa akcję rywali karany jest czerwoną kartką, a drużyna 5 minutową karą.</w:t>
      </w:r>
    </w:p>
    <w:p>
      <w:pPr>
        <w:pStyle w:val="Normal"/>
        <w:rPr/>
      </w:pPr>
      <w:r>
        <w:rPr/>
        <w:t xml:space="preserve">• </w:t>
      </w:r>
      <w:r>
        <w:rPr/>
        <w:t>Zmiana bramkarza musi zostać zgłoszona sędziemu i jest możliwa tylko podczas przerwy w grze.</w:t>
      </w:r>
    </w:p>
    <w:p>
      <w:pPr>
        <w:pStyle w:val="Normal"/>
        <w:rPr/>
      </w:pPr>
      <w:r>
        <w:rPr/>
        <w:t xml:space="preserve">• </w:t>
      </w:r>
      <w:r>
        <w:rPr/>
        <w:t>Wszystkie rzuty wolne (poza chwytem piłki podanej przez partnera do bramkarza i niesportowym zachowaniem) są bezpośrednie i mogą być wykonywane bez gwizdka, jednak to sędzia decyduje ostatecznie czy gra wznawiana jest na gwizdek czy też bez jego użycia.</w:t>
      </w:r>
    </w:p>
    <w:p>
      <w:pPr>
        <w:pStyle w:val="Normal"/>
        <w:rPr/>
      </w:pPr>
      <w:r>
        <w:rPr/>
        <w:t xml:space="preserve">• </w:t>
      </w:r>
      <w:r>
        <w:rPr/>
        <w:t>Odległość zawodników drużyny przeciwnej od piłki przy wznawianiu gry wynosi 5 metrów.</w:t>
      </w:r>
    </w:p>
    <w:p>
      <w:pPr>
        <w:pStyle w:val="Normal"/>
        <w:rPr/>
      </w:pPr>
      <w:r>
        <w:rPr/>
        <w:t xml:space="preserve">• </w:t>
      </w:r>
      <w:r>
        <w:rPr/>
        <w:t>Dopuszcza się grę wślizgiem bezkontaktowym wykonanym w sytuacji, gdzie w otoczeniu pola gry nie ma innego zawodnika drużyny przeciwnej (minimum 3 metrów) w przypadku blokowania strzału na bramkę lub ratowanie piłki wychodzącej poza pole gry. Każda próba wykonania wślizgu bezpośrednio przy zawodniku drużyny przeciwnej traktowana jest jako naruszenie przepisów gry. Sędzia w takiej sytuacji zarządza rzut wolny bezpośredni.</w:t>
      </w:r>
    </w:p>
    <w:p>
      <w:pPr>
        <w:pStyle w:val="Normal"/>
        <w:rPr/>
      </w:pPr>
      <w:r>
        <w:rPr/>
        <w:t xml:space="preserve">• </w:t>
      </w:r>
      <w:r>
        <w:rPr/>
        <w:t>Wykrok zawodnika, który nie dotyka pośladkiem parkietu nie jest traktowany jako wślizg.</w:t>
      </w:r>
    </w:p>
    <w:p>
      <w:pPr>
        <w:pStyle w:val="Normal"/>
        <w:rPr/>
      </w:pPr>
      <w:r>
        <w:rPr/>
        <w:t xml:space="preserve">• </w:t>
      </w:r>
      <w:r>
        <w:rPr/>
        <w:t>Bramkarz w swoim polu karnym może używać wślizgów.</w:t>
      </w:r>
    </w:p>
    <w:p>
      <w:pPr>
        <w:pStyle w:val="Normal"/>
        <w:rPr/>
      </w:pPr>
      <w:r>
        <w:rPr/>
        <w:t xml:space="preserve">• </w:t>
      </w:r>
      <w:r>
        <w:rPr/>
        <w:t>Bramkarz może kontrolować piłkę na własnej połowie boiska przez maksymalnie 4 sekundy.</w:t>
      </w:r>
    </w:p>
    <w:p>
      <w:pPr>
        <w:pStyle w:val="Normal"/>
        <w:rPr/>
      </w:pPr>
      <w:r>
        <w:rPr/>
        <w:t>Dotyczy to:</w:t>
      </w:r>
    </w:p>
    <w:p>
      <w:pPr>
        <w:pStyle w:val="Normal"/>
        <w:rPr/>
      </w:pPr>
      <w:r>
        <w:rPr/>
        <w:t>- trzymania piłki w rękach we własnym polu karnym,</w:t>
      </w:r>
    </w:p>
    <w:p>
      <w:pPr>
        <w:pStyle w:val="Normal"/>
        <w:rPr/>
      </w:pPr>
      <w:r>
        <w:rPr/>
        <w:t>- prowadzenia piłki nogą na własnej połowie,</w:t>
      </w:r>
    </w:p>
    <w:p>
      <w:pPr>
        <w:pStyle w:val="Normal"/>
        <w:rPr/>
      </w:pPr>
      <w:r>
        <w:rPr/>
        <w:t>- kontrolowania piłki stopą, nawet jeśli bramkarz nie porusza się.</w:t>
      </w:r>
    </w:p>
    <w:p>
      <w:pPr>
        <w:pStyle w:val="Normal"/>
        <w:rPr/>
      </w:pPr>
      <w:r>
        <w:rPr/>
        <w:t>Sędzia sygnalizuje upływ czasu poprzez widoczne odliczanie.</w:t>
      </w:r>
    </w:p>
    <w:p>
      <w:pPr>
        <w:pStyle w:val="Normal"/>
        <w:rPr/>
      </w:pPr>
      <w:r>
        <w:rPr/>
        <w:t>Kara: rzut wolny pośredni dla drużyny przeciwnej.</w:t>
      </w:r>
    </w:p>
    <w:p>
      <w:pPr>
        <w:pStyle w:val="Normal"/>
        <w:rPr/>
      </w:pPr>
      <w:r>
        <w:rPr/>
        <w:t>Na połowie przeciwnika bramkarza nie obowiązuje limit 4 sekund.</w:t>
      </w:r>
    </w:p>
    <w:p>
      <w:pPr>
        <w:pStyle w:val="Normal"/>
        <w:rPr/>
      </w:pPr>
      <w:r>
        <w:rPr/>
        <w:t xml:space="preserve">• </w:t>
      </w:r>
      <w:r>
        <w:rPr/>
        <w:t>Ponowne podanie piłki do bramkarza. Jeżeli bramkarz zagrał piłkę, a następnie jego współpartner celowo podał mu ją ponownie, bramkarz nie może jej dotknąć na własnej połowie, dopóki piłki nie dotknie lub nie zagra nią zawodnik drużyny przeciwnej.</w:t>
      </w:r>
    </w:p>
    <w:p>
      <w:pPr>
        <w:pStyle w:val="Normal"/>
        <w:rPr/>
      </w:pPr>
      <w:r>
        <w:rPr/>
        <w:t>Przykład:</w:t>
      </w:r>
    </w:p>
    <w:p>
      <w:pPr>
        <w:pStyle w:val="Normal"/>
        <w:rPr/>
      </w:pPr>
      <w:r>
        <w:rPr/>
        <w:t>1. Bramkarz podaje piłkę do obrońcy.</w:t>
      </w:r>
    </w:p>
    <w:p>
      <w:pPr>
        <w:pStyle w:val="Normal"/>
        <w:rPr/>
      </w:pPr>
      <w:r>
        <w:rPr/>
        <w:t>2. Obrońca podaje piłkę do drugiego zawodnika swojej drużyny.</w:t>
      </w:r>
    </w:p>
    <w:p>
      <w:pPr>
        <w:pStyle w:val="Normal"/>
        <w:rPr/>
      </w:pPr>
      <w:r>
        <w:rPr/>
        <w:t>3. Drugi zawodnik odgrywa piłkę do bramkarza.</w:t>
      </w:r>
    </w:p>
    <w:p>
      <w:pPr>
        <w:pStyle w:val="Normal"/>
        <w:rPr/>
      </w:pPr>
      <w:r>
        <w:rPr/>
        <w:t>4. Bramkarz przyjmuje piłkę na własnej połowie.</w:t>
      </w:r>
    </w:p>
    <w:p>
      <w:pPr>
        <w:pStyle w:val="Normal"/>
        <w:rPr/>
      </w:pPr>
      <w:r>
        <w:rPr/>
        <w:t>Decyzja sędziego: rzut wolny pośredni dla przeciwników.</w:t>
      </w:r>
    </w:p>
    <w:p>
      <w:pPr>
        <w:pStyle w:val="Normal"/>
        <w:rPr/>
      </w:pPr>
      <w:r>
        <w:rPr/>
        <w:t>Nie ma znaczenia, że piłka wcześniej przeszła przez kilku zawodników tej samej drużyny.</w:t>
      </w:r>
    </w:p>
    <w:p>
      <w:pPr>
        <w:pStyle w:val="Normal"/>
        <w:rPr/>
      </w:pPr>
      <w:r>
        <w:rPr/>
        <w:t xml:space="preserve">• </w:t>
      </w:r>
      <w:r>
        <w:rPr/>
        <w:t xml:space="preserve">Kiedy można ponownie zagrać do bramkarza? Bramkarz może ponownie uczestniczyć w rozegraniu piłki na własnej połowie, jeśli w międzyczasie piłki dotknął lub zagrał nią przeciwnik. Przykład: bramkarz podaje do obrońcy, obrońca zagrywa piłkę, przeciwnik ją dotyka, a następnie piłka wraca do bramkarza. Takie zagranie jest dozwolone. </w:t>
      </w:r>
    </w:p>
    <w:p>
      <w:pPr>
        <w:pStyle w:val="Normal"/>
        <w:rPr/>
      </w:pPr>
      <w:r>
        <w:rPr/>
        <w:t>Ważne: samo przekroczenie przez piłkę linii środkowej nie znosi ograniczenia ponownego zagrania przez bramkarza. Istotny jest kontakt przeciwnika z piłką.</w:t>
      </w:r>
    </w:p>
    <w:p>
      <w:pPr>
        <w:pStyle w:val="Normal"/>
        <w:rPr/>
      </w:pPr>
      <w:r>
        <w:rPr/>
        <w:t xml:space="preserve">• </w:t>
      </w:r>
      <w:r>
        <w:rPr/>
        <w:t>Podanie do bramkarza na połowie przeciwnika. Bramkarz może grać jako dodatkowy zawodnik na połowie przeciwnika.</w:t>
      </w:r>
    </w:p>
    <w:p>
      <w:pPr>
        <w:pStyle w:val="Normal"/>
        <w:rPr/>
      </w:pPr>
      <w:r>
        <w:rPr/>
        <w:t>Na tej połowie:</w:t>
      </w:r>
    </w:p>
    <w:p>
      <w:pPr>
        <w:pStyle w:val="Normal"/>
        <w:rPr/>
      </w:pPr>
      <w:r>
        <w:rPr/>
        <w:t>- może otrzymywać podania od współpartnerów,</w:t>
      </w:r>
    </w:p>
    <w:p>
      <w:pPr>
        <w:pStyle w:val="Normal"/>
        <w:rPr/>
      </w:pPr>
      <w:r>
        <w:rPr/>
        <w:t>- może rozgrywać piłkę nogami,</w:t>
      </w:r>
    </w:p>
    <w:p>
      <w:pPr>
        <w:pStyle w:val="Normal"/>
        <w:rPr/>
      </w:pPr>
      <w:r>
        <w:rPr/>
        <w:t>- nie obowiązuje go limit 4 sekund,</w:t>
      </w:r>
    </w:p>
    <w:p>
      <w:pPr>
        <w:pStyle w:val="Normal"/>
        <w:rPr/>
      </w:pPr>
      <w:r>
        <w:rPr/>
        <w:t>- może uczestniczyć w akcjach ofensywnych.</w:t>
      </w:r>
    </w:p>
    <w:p>
      <w:pPr>
        <w:pStyle w:val="Normal"/>
        <w:rPr/>
      </w:pPr>
      <w:r>
        <w:rPr/>
        <w:t>Jednak po powrocie na własną połowę nadal obowiązują go ograniczenia dotyczące ponownego kontaktu z piłką, jeśli wcześniej rozgrywał ją ze współpartnerami bez dotknięcia przez przeciwnika. To istotne przy grze z tzw. lotnym bramkarzem.</w:t>
      </w:r>
    </w:p>
    <w:p>
      <w:pPr>
        <w:pStyle w:val="Normal"/>
        <w:rPr/>
      </w:pPr>
      <w:r>
        <w:rPr/>
        <w:t xml:space="preserve">• </w:t>
      </w:r>
      <w:r>
        <w:rPr/>
        <w:t>Podanie piłki do bramkarza i zagranie ręką</w:t>
      </w:r>
    </w:p>
    <w:p>
      <w:pPr>
        <w:pStyle w:val="Normal"/>
        <w:rPr/>
      </w:pPr>
      <w:r>
        <w:rPr/>
        <w:t>Bramkarz nie może chwytać piłki rękami we własnym polu karnym, jeżeli:</w:t>
      </w:r>
    </w:p>
    <w:p>
      <w:pPr>
        <w:pStyle w:val="Normal"/>
        <w:rPr/>
      </w:pPr>
      <w:r>
        <w:rPr/>
        <w:t>- współpartner celowo kopnął piłkę w jego kierunku,</w:t>
      </w:r>
    </w:p>
    <w:p>
      <w:pPr>
        <w:pStyle w:val="Normal"/>
        <w:rPr/>
      </w:pPr>
      <w:r>
        <w:rPr/>
        <w:t>- otrzymał piłkę bezpośrednio z autu wykonywanego nogą przez współpartnera.</w:t>
      </w:r>
    </w:p>
    <w:p>
      <w:pPr>
        <w:pStyle w:val="Normal"/>
        <w:rPr/>
      </w:pPr>
      <w:r>
        <w:rPr/>
        <w:t>Kara: rzut wolny pośredni.</w:t>
      </w:r>
    </w:p>
    <w:p>
      <w:pPr>
        <w:pStyle w:val="Normal"/>
        <w:rPr/>
      </w:pPr>
      <w:r>
        <w:rPr/>
        <w:t xml:space="preserve">• </w:t>
      </w:r>
      <w:r>
        <w:rPr/>
        <w:t>Wznowienie gry przez bramkarza</w:t>
      </w:r>
    </w:p>
    <w:p>
      <w:pPr>
        <w:pStyle w:val="Normal"/>
        <w:rPr/>
      </w:pPr>
      <w:r>
        <w:rPr/>
        <w:t>Po opuszczeniu przez piłkę linii końcowej, gdy ostatni dotknął jej zawodnik atakujący, bramkarz wznawia grę zgodnie z przepisami:</w:t>
      </w:r>
    </w:p>
    <w:p>
      <w:pPr>
        <w:pStyle w:val="Normal"/>
        <w:rPr/>
      </w:pPr>
      <w:r>
        <w:rPr/>
        <w:t>- Wznowienie następuje ręką z własnego pola karnego.</w:t>
      </w:r>
    </w:p>
    <w:p>
      <w:pPr>
        <w:pStyle w:val="Normal"/>
        <w:rPr/>
      </w:pPr>
      <w:r>
        <w:rPr/>
        <w:t>- Bramkarz ma na wznowienie 4 sekundy.</w:t>
      </w:r>
    </w:p>
    <w:p>
      <w:pPr>
        <w:pStyle w:val="Normal"/>
        <w:rPr/>
      </w:pPr>
      <w:r>
        <w:rPr/>
        <w:t>- Piłka jest w grze, gdy została wypuszczona i wyraźnie się porusza.</w:t>
      </w:r>
    </w:p>
    <w:p>
      <w:pPr>
        <w:pStyle w:val="Normal"/>
        <w:rPr/>
      </w:pPr>
      <w:r>
        <w:rPr/>
        <w:t>- Bramkarz może wyrzucić piłkę bezpośrednio na połowę przeciwnika.</w:t>
      </w:r>
    </w:p>
    <w:p>
      <w:pPr>
        <w:pStyle w:val="Normal"/>
        <w:rPr/>
      </w:pPr>
      <w:r>
        <w:rPr/>
        <w:t>- Nie można zdobyć bramki bezpośrednio z rzutu od bramki.</w:t>
      </w:r>
    </w:p>
    <w:p>
      <w:pPr>
        <w:pStyle w:val="Normal"/>
        <w:rPr/>
      </w:pPr>
      <w:r>
        <w:rPr/>
        <w:t xml:space="preserve">• </w:t>
      </w:r>
      <w:r>
        <w:rPr/>
        <w:t>Rzut z autu wykonywany jest nogą z linii bocznej boiska lub spoza niej. Bezpośrednio z autu nie można zdobyć bramki.</w:t>
      </w:r>
    </w:p>
    <w:p>
      <w:pPr>
        <w:pStyle w:val="Normal"/>
        <w:rPr/>
      </w:pPr>
      <w:r>
        <w:rPr/>
        <w:t xml:space="preserve">• </w:t>
      </w:r>
      <w:r>
        <w:rPr/>
        <w:t>Rzut od bramki wykonywany jest przez bramkarza ręką poza własne pole karne. Bramkarz po złapaniu piłki z gry może wprowadzić ją do gry ręką lub nogą.</w:t>
      </w:r>
    </w:p>
    <w:p>
      <w:pPr>
        <w:pStyle w:val="Normal"/>
        <w:rPr/>
      </w:pPr>
      <w:r>
        <w:rPr/>
        <w:t xml:space="preserve">• </w:t>
      </w:r>
      <w:r>
        <w:rPr/>
        <w:t>Rzut karny wykonywany jest z odległości 7 metrów – linia rzutu karnego.</w:t>
      </w:r>
    </w:p>
    <w:p>
      <w:pPr>
        <w:pStyle w:val="Normal"/>
        <w:rPr/>
      </w:pPr>
      <w:r>
        <w:rPr/>
        <w:t xml:space="preserve">• </w:t>
      </w:r>
      <w:r>
        <w:rPr/>
        <w:t>Dopuszcza się możliwość sędziowania danego spotkania przez dwóch sędziów. Organizator o tym fakcie poinformuje drużyny najpóźniej przed danym spotkaniem.</w:t>
      </w:r>
    </w:p>
    <w:p>
      <w:pPr>
        <w:pStyle w:val="Normal"/>
        <w:rPr/>
      </w:pPr>
      <w:r>
        <w:rPr/>
        <w:t xml:space="preserve">• </w:t>
      </w:r>
      <w:r>
        <w:rPr/>
        <w:t>Nie obowiązuje przepis o spalonym.</w:t>
      </w:r>
    </w:p>
    <w:p>
      <w:pPr>
        <w:pStyle w:val="Normal"/>
        <w:rPr/>
      </w:pPr>
      <w:r>
        <w:rPr/>
        <w:t xml:space="preserve">• </w:t>
      </w:r>
      <w:r>
        <w:rPr/>
        <w:t>Bezpośrednio z rozpoczęcia gry zawodnik może zdobyć bramkę.</w:t>
      </w:r>
    </w:p>
    <w:p>
      <w:pPr>
        <w:pStyle w:val="Normal"/>
        <w:rPr/>
      </w:pPr>
      <w:r>
        <w:rPr/>
        <w:t xml:space="preserve">• </w:t>
      </w:r>
      <w:r>
        <w:rPr/>
        <w:t>Zawodnik ma 6 sekund na wznowienie autu, rożnego, wolnego lub wybicie piątki (przede wszystkim drużyna, która w danym momencie jest na prowadzeniu)</w:t>
      </w:r>
    </w:p>
    <w:p>
      <w:pPr>
        <w:pStyle w:val="Normal"/>
        <w:rPr/>
      </w:pPr>
      <w:r>
        <w:rPr/>
        <w:t>V. SANKCJE KARNE</w:t>
      </w:r>
    </w:p>
    <w:p>
      <w:pPr>
        <w:pStyle w:val="Normal"/>
        <w:rPr/>
      </w:pPr>
      <w:r>
        <w:rPr/>
        <w:t xml:space="preserve">• </w:t>
      </w:r>
      <w:r>
        <w:rPr/>
        <w:t>Protesty dotyczące rozegranego meczu mogą być złożone przez kierownika drużyny w ciągu 24 godzin od zakończenia spotkania na adres mailowy zgloszenia@ostirskoki.pl Protesty zgłoszone po upływie tego terminu nie będą rozpatrywane.</w:t>
      </w:r>
    </w:p>
    <w:p>
      <w:pPr>
        <w:pStyle w:val="Normal"/>
        <w:rPr/>
      </w:pPr>
      <w:r>
        <w:rPr/>
        <w:t xml:space="preserve">• </w:t>
      </w:r>
      <w:r>
        <w:rPr/>
        <w:t>Gracze karani są kartkami oraz karami czasowymi. Żółta kartka oznacza 2-minutową karę, po której zawodnik może wrócić do gry. Kiedy drużyna grająca w 2-minutowym osłabieniu straci bramkę, na boisko może powrócić ukarany zawodnik, bądź też jego współpartner.</w:t>
      </w:r>
    </w:p>
    <w:p>
      <w:pPr>
        <w:pStyle w:val="Normal"/>
        <w:rPr/>
      </w:pPr>
      <w:r>
        <w:rPr/>
        <w:t xml:space="preserve">• </w:t>
      </w:r>
      <w:r>
        <w:rPr/>
        <w:t>Kartka czerwona oznacza 5-minutową karę i wykluczenie zawodnika z meczu. Drużyna wówczas gra w osłabieniu przez 5 minut. Po upływie 5 minut inny zawodnik może wejść na boisko i uzupełnić skład.</w:t>
      </w:r>
    </w:p>
    <w:p>
      <w:pPr>
        <w:pStyle w:val="Normal"/>
        <w:rPr/>
      </w:pPr>
      <w:r>
        <w:rPr/>
        <w:t xml:space="preserve">• </w:t>
      </w:r>
      <w:r>
        <w:rPr/>
        <w:t>Za zachowanie swoich kibiców i zawodników rezerwowych odpowiada cała drużyna. W przypadku otrzymania żółtej/czerwonej kartki przez zawodnika rezerwowego plac gry musi opuścić zawodnik z pola.</w:t>
      </w:r>
    </w:p>
    <w:p>
      <w:pPr>
        <w:pStyle w:val="Normal"/>
        <w:rPr/>
      </w:pPr>
      <w:r>
        <w:rPr/>
        <w:t xml:space="preserve">• </w:t>
      </w:r>
      <w:r>
        <w:rPr/>
        <w:t>Każdy zawodnik, który otrzymuje karę musi opuścić plac gry na wyznaczone minuty.</w:t>
      </w:r>
    </w:p>
    <w:p>
      <w:pPr>
        <w:pStyle w:val="Normal"/>
        <w:rPr/>
      </w:pPr>
      <w:r>
        <w:rPr/>
        <w:t xml:space="preserve">• </w:t>
      </w:r>
      <w:r>
        <w:rPr/>
        <w:t xml:space="preserve">Zawodnik, który w danym meczu otrzyma drugą żółtą kartkę (w konsekwencji czerwona) zostaje wykluczony z gry w danym spotkaniu, a drużyna gra w osłabieniu przez 3 minut. Zawodnik powinien opuścić plac gry i udać się na trybuny. Zawodnik, który otrzyma dwie żółte kartki w jednym meczu może grać w następnym spotkaniu, jeżeli nie przekroczył swoich limitów kartkowych. </w:t>
      </w:r>
    </w:p>
    <w:p>
      <w:pPr>
        <w:pStyle w:val="Normal"/>
        <w:rPr/>
      </w:pPr>
      <w:r>
        <w:rPr/>
        <w:t xml:space="preserve">• </w:t>
      </w:r>
      <w:r>
        <w:rPr/>
        <w:t>W przypadku sytuacji, gdy dany zawodnik fauluje na żółtą kartkę, sędzia puszcza przywilej korzyści i przeciwnicy strzelają bramkę, wówczas dany zawodnik otrzymuje żółtą kartkę, ale zwolniony jest z dodatkowej kary 2 minut poza boiskiem.</w:t>
      </w:r>
    </w:p>
    <w:p>
      <w:pPr>
        <w:pStyle w:val="Normal"/>
        <w:rPr/>
      </w:pPr>
      <w:r>
        <w:rPr/>
        <w:t xml:space="preserve">• </w:t>
      </w:r>
      <w:r>
        <w:rPr/>
        <w:t>W przypadku sytuacji, gdy dany zawodnik ma już żółtą kartkę, fauluje po raz kolejny na żółtą kartkę, sędzia puszcza przywilej korzyści i przeciwnicy strzelają bramkę, wówczas dany zawodnik otrzymuje drugą żółtą kartkę i schodzi z boiska na karę 3 minut.</w:t>
      </w:r>
    </w:p>
    <w:p>
      <w:pPr>
        <w:pStyle w:val="Normal"/>
        <w:rPr/>
      </w:pPr>
      <w:r>
        <w:rPr/>
        <w:t xml:space="preserve">• </w:t>
      </w:r>
      <w:r>
        <w:rPr/>
        <w:t>Zawodnik, który w otrzymał 4, 8, 10 żółtą kartkę w rundzie nie może wystąpić w następnym spotkaniu i zostaje zawieszony na jedną kolejkę. Żółte i czerwone kartki po rundzie wiosennej się zerują i nie przechodzą na rundę jesienną.</w:t>
      </w:r>
    </w:p>
    <w:p>
      <w:pPr>
        <w:pStyle w:val="Normal"/>
        <w:rPr/>
      </w:pPr>
      <w:r>
        <w:rPr/>
        <w:t xml:space="preserve">• </w:t>
      </w:r>
      <w:r>
        <w:rPr/>
        <w:t>Tylko sędzia prowadzący mecz może zezwolić na wejście zawodnika po upływie czasu kary.</w:t>
      </w:r>
    </w:p>
    <w:p>
      <w:pPr>
        <w:pStyle w:val="Normal"/>
        <w:rPr/>
      </w:pPr>
      <w:r>
        <w:rPr/>
        <w:t xml:space="preserve">• </w:t>
      </w:r>
      <w:r>
        <w:rPr/>
        <w:t xml:space="preserve">Organizator zastrzega sobie prawo do nałożenia kar na zawodnika na podstawie zapisu video, zachowania zawodnika w czasie lub po meczu, którego nie zauważył arbiter. Organizator ma możliwość przyznania takiemu zawodnikowi kartkę koloru niebieskiego i tym samym zawiesić go na kilka spotkań.  </w:t>
      </w:r>
    </w:p>
    <w:p>
      <w:pPr>
        <w:pStyle w:val="Normal"/>
        <w:rPr/>
      </w:pPr>
      <w:r>
        <w:rPr/>
        <w:t xml:space="preserve">• </w:t>
      </w:r>
      <w:r>
        <w:rPr/>
        <w:t xml:space="preserve">Zawodnik, który został ukarany czerwoną kartką zostaje zawieszony obligatoryjnie na jeden mecz, jednakże po zapoznaniu się Organizatora rozgrywek z zaistniałą sytuacją, kara ta może zostać zwiększona albo anulowana.  </w:t>
      </w:r>
    </w:p>
    <w:p>
      <w:pPr>
        <w:pStyle w:val="Normal"/>
        <w:rPr/>
      </w:pPr>
      <w:r>
        <w:rPr/>
        <w:t xml:space="preserve">• </w:t>
      </w:r>
      <w:r>
        <w:rPr/>
        <w:t>W przypadku zachowań wybitnie niesportowych (np. ubliżanie, wyzywanie arbitra/organizatora, uderzenie przeciwnika,) Organizator może podjąć decyzję o nałożeniu kar dyscyplinarnych w stosunku do drużyny (ujemne punkty, wykluczenie z rozgrywek) oraz zawodników (zawieszenie lub wykluczenie z rozgrywek). W sytuacji, gdy wskutek zachowania osób związanych z drużyną (np. kibice) dojdzie do zniszczenia mienia, osoby te są zobowiązane do pokrycia kosztów naprawy rzeczy zniszczonych.</w:t>
      </w:r>
    </w:p>
    <w:p>
      <w:pPr>
        <w:pStyle w:val="Normal"/>
        <w:rPr/>
      </w:pPr>
      <w:r>
        <w:rPr/>
        <w:t xml:space="preserve">• </w:t>
      </w:r>
      <w:r>
        <w:rPr/>
        <w:t>Każdy walkower karany jest kwotą 100 zł, którą drużyna ukarana musi przeznaczyć na cele charytatywne (do momentu rozpoczęcia kolejnego meczu kierownik musi okazać dowód wpłaty 100 zł na cele charytatywne). Niewywiązanie się z opłaty za walkower będzie skutkować brakiem możliwości uczestnictwa drużyny w kolejnym sezonie Ligi Halowej OSTiR, a informacja o zaległościach zostanie przekazana wszystkim uczestnikom rozgrywek.</w:t>
      </w:r>
    </w:p>
    <w:p>
      <w:pPr>
        <w:pStyle w:val="Normal"/>
        <w:rPr/>
      </w:pPr>
      <w:r>
        <w:rPr/>
        <w:t xml:space="preserve">• </w:t>
      </w:r>
      <w:r>
        <w:rPr/>
        <w:t>Walkower oznacza porażkę drużyny nim ukaranej w stosunku 0:5. Drużyna ukarana traci prawo do wszelkich rabatów udzielonych przez Organizatora w sezonie bieżącym oraz w sezonie następnym. Walkower można otrzymać za:</w:t>
      </w:r>
    </w:p>
    <w:p>
      <w:pPr>
        <w:pStyle w:val="Normal"/>
        <w:rPr/>
      </w:pPr>
      <w:r>
        <w:rPr/>
        <w:t xml:space="preserve">• </w:t>
      </w:r>
      <w:r>
        <w:rPr/>
        <w:t>niestawienie się drużyny na mecz w terminie wyznaczonym przez Organizatora</w:t>
      </w:r>
    </w:p>
    <w:p>
      <w:pPr>
        <w:pStyle w:val="Normal"/>
        <w:rPr/>
      </w:pPr>
      <w:r>
        <w:rPr/>
        <w:t xml:space="preserve">• </w:t>
      </w:r>
      <w:r>
        <w:rPr/>
        <w:t>grę nieuprawnionego zawodnika</w:t>
      </w:r>
    </w:p>
    <w:p>
      <w:pPr>
        <w:pStyle w:val="Normal"/>
        <w:rPr/>
      </w:pPr>
      <w:r>
        <w:rPr/>
        <w:t xml:space="preserve">• </w:t>
      </w:r>
      <w:r>
        <w:rPr/>
        <w:t>przerwanie meczu z powodu kar lub nieoczekiwanych zajść</w:t>
      </w:r>
    </w:p>
    <w:p>
      <w:pPr>
        <w:pStyle w:val="Normal"/>
        <w:rPr/>
      </w:pPr>
      <w:r>
        <w:rPr/>
        <w:t>VI. OBOWIĄZKI ORGANIZATORA ROZGRYWEK</w:t>
      </w:r>
    </w:p>
    <w:p>
      <w:pPr>
        <w:pStyle w:val="Normal"/>
        <w:rPr/>
      </w:pPr>
      <w:r>
        <w:rPr/>
        <w:t xml:space="preserve">• </w:t>
      </w:r>
      <w:r>
        <w:rPr/>
        <w:t>Organizator zapewni każdej drużynie występującej w Lidze Halowej OSTiR:</w:t>
      </w:r>
    </w:p>
    <w:p>
      <w:pPr>
        <w:pStyle w:val="Normal"/>
        <w:rPr/>
      </w:pPr>
      <w:r>
        <w:rPr/>
        <w:t xml:space="preserve">• </w:t>
      </w:r>
      <w:r>
        <w:rPr/>
        <w:t>rozegranie w rundzie minimum 5 spotkań ligowych</w:t>
      </w:r>
    </w:p>
    <w:p>
      <w:pPr>
        <w:pStyle w:val="Normal"/>
        <w:rPr/>
      </w:pPr>
      <w:r>
        <w:rPr/>
        <w:t xml:space="preserve">• </w:t>
      </w:r>
      <w:r>
        <w:rPr/>
        <w:t>prowadzenie oficjalnej strony rozgrywek poprzez: uaktualnianie na bieżąco wyników spotkań, tabel, statystyk drużynowych i indywidualnych, terminarza, zamieszczania na stronie internetowej relacji meczowych, rozpatrywanie złożonych protestów</w:t>
      </w:r>
    </w:p>
    <w:p>
      <w:pPr>
        <w:pStyle w:val="Normal"/>
        <w:rPr/>
      </w:pPr>
      <w:r>
        <w:rPr/>
        <w:t xml:space="preserve">• </w:t>
      </w:r>
      <w:r>
        <w:rPr/>
        <w:t>tworzenie galerii foto</w:t>
      </w:r>
    </w:p>
    <w:p>
      <w:pPr>
        <w:pStyle w:val="Normal"/>
        <w:rPr/>
      </w:pPr>
      <w:r>
        <w:rPr/>
        <w:t xml:space="preserve">• </w:t>
      </w:r>
      <w:r>
        <w:rPr/>
        <w:t>obsadę sędziowską</w:t>
      </w:r>
    </w:p>
    <w:p>
      <w:pPr>
        <w:pStyle w:val="Normal"/>
        <w:rPr/>
      </w:pPr>
      <w:r>
        <w:rPr/>
        <w:t xml:space="preserve">• </w:t>
      </w:r>
      <w:r>
        <w:rPr/>
        <w:t>Za występ w Lidze Halowej OSTiR Organizator przewidział następujące nagrody:</w:t>
      </w:r>
    </w:p>
    <w:p>
      <w:pPr>
        <w:pStyle w:val="Normal"/>
        <w:rPr/>
      </w:pPr>
      <w:r>
        <w:rPr/>
        <w:t xml:space="preserve">• </w:t>
      </w:r>
      <w:r>
        <w:rPr/>
        <w:t>drużyny, które zajmą I, II oraz III miejsce w danej lidze otrzymają: puchar, medale, nagrodę rzeczową.</w:t>
      </w:r>
    </w:p>
    <w:p>
      <w:pPr>
        <w:pStyle w:val="Normal"/>
        <w:rPr/>
      </w:pPr>
      <w:r>
        <w:rPr/>
        <w:t xml:space="preserve">• </w:t>
      </w:r>
      <w:r>
        <w:rPr/>
        <w:t>z każdej z lig zostanie wybrany najlepszy bramkarz, najlepszy strzelec, zawodnik, którzy zostaną uhonorowani pamiątkowymi statuetkami.</w:t>
      </w:r>
    </w:p>
    <w:p>
      <w:pPr>
        <w:pStyle w:val="Normal"/>
        <w:rPr/>
      </w:pPr>
      <w:r>
        <w:rPr/>
        <w:t>VII. POSTANOWIENIA KOŃCOWE</w:t>
      </w:r>
    </w:p>
    <w:p>
      <w:pPr>
        <w:pStyle w:val="Normal"/>
        <w:rPr/>
      </w:pPr>
      <w:r>
        <w:rPr/>
        <w:t xml:space="preserve">• </w:t>
      </w:r>
      <w:r>
        <w:rPr/>
        <w:t>Każdy uczestnik jest zobowiązany do zapoznania się z niniejszym regulaminem oraz jego przestrzegania.</w:t>
      </w:r>
    </w:p>
    <w:p>
      <w:pPr>
        <w:pStyle w:val="Normal"/>
        <w:rPr/>
      </w:pPr>
      <w:r>
        <w:rPr/>
        <w:t xml:space="preserve">• </w:t>
      </w:r>
      <w:r>
        <w:rPr/>
        <w:t>Organizator ma pełne i wyłączne prawo interpretacji niniejszego regulaminu.</w:t>
      </w:r>
    </w:p>
    <w:p>
      <w:pPr>
        <w:pStyle w:val="Normal"/>
        <w:rPr/>
      </w:pPr>
      <w:r>
        <w:rPr/>
        <w:t xml:space="preserve">• </w:t>
      </w:r>
      <w:r>
        <w:rPr/>
        <w:t>Każda z drużyn zobowiązana jest do zachowania porządku i czystości na terenie obiektu, na którym rozgrywane są mecze Ligi Halowej OSTiR.</w:t>
      </w:r>
    </w:p>
    <w:p>
      <w:pPr>
        <w:pStyle w:val="Normal"/>
        <w:rPr/>
      </w:pPr>
      <w:r>
        <w:rPr/>
        <w:t xml:space="preserve">• </w:t>
      </w:r>
      <w:r>
        <w:rPr/>
        <w:t>Na terenie obiektu obowiązuje całkowity zakaz spożywania alkoholu i innych używek oraz palenia tytoniu.</w:t>
      </w:r>
    </w:p>
    <w:p>
      <w:pPr>
        <w:pStyle w:val="Normal"/>
        <w:rPr/>
      </w:pPr>
      <w:r>
        <w:rPr/>
        <w:t xml:space="preserve">• </w:t>
      </w:r>
      <w:r>
        <w:rPr/>
        <w:t>Organizator zastrzega sobie prawo do dokonania zmian w regulaminie. jeśli uzna to za stosowne. W przypadku wycofania się z rozgrywek którejś z drużyn, Organizator nie przewiduje rozegrania dodatkowych meczów i zwrotu kosztów za nierozegrane mecze.</w:t>
      </w:r>
    </w:p>
    <w:p>
      <w:pPr>
        <w:pStyle w:val="Normal"/>
        <w:rPr/>
      </w:pPr>
      <w:r>
        <w:rPr/>
        <w:t xml:space="preserve">• </w:t>
      </w:r>
      <w:r>
        <w:rPr/>
        <w:t>Wszystkie wątpliwe kwestie dotyczące protestów, kar czy innych wykroczeń rozpatrywane są przez Organizatora.</w:t>
      </w:r>
    </w:p>
    <w:p>
      <w:pPr>
        <w:pStyle w:val="Normal"/>
        <w:rPr/>
      </w:pPr>
      <w:r>
        <w:rPr/>
        <w:t xml:space="preserve">• </w:t>
      </w:r>
      <w:r>
        <w:rPr/>
        <w:t>Każdy zawodnik przed przystąpieniem do rozgrywek Ligi Halowej OSTiR powinien poddać się badaniom lekarskim stwierdzającym jego dobry stan zdrowia. Za niewykonanie badań i wynikających z tego powodu wypadków i konsekwencji prawnych odpowiedzialność spada na zawodnika.</w:t>
      </w:r>
    </w:p>
    <w:p>
      <w:pPr>
        <w:pStyle w:val="Normal"/>
        <w:rPr/>
      </w:pPr>
      <w:r>
        <w:rPr/>
        <w:t xml:space="preserve">• </w:t>
      </w:r>
      <w:r>
        <w:rPr/>
        <w:t>Organizator nie ponosi odpowiedzialności za urazy medyczne w trakcie rozgrywania meczów. Zawodnicy posiadają świadomość, że w razie urazu nie mogą ubiegać się o odszkodowanie ze strony Organizatora rozgrywek.</w:t>
      </w:r>
    </w:p>
    <w:p>
      <w:pPr>
        <w:pStyle w:val="Normal"/>
        <w:rPr/>
      </w:pPr>
      <w:r>
        <w:rPr/>
        <w:t xml:space="preserve">• </w:t>
      </w:r>
      <w:r>
        <w:rPr/>
        <w:t>Organizator nie ponosi odpowiedzialności prawnej za wypadki wynikające z udziału w zajęciach osób chorych i wynikające z tego powodu wypadków oraz skutków przed, po i w czasie gry.</w:t>
      </w:r>
    </w:p>
    <w:p>
      <w:pPr>
        <w:pStyle w:val="Normal"/>
        <w:rPr/>
      </w:pPr>
      <w:r>
        <w:rPr/>
        <w:t xml:space="preserve">• </w:t>
      </w:r>
      <w:r>
        <w:rPr/>
        <w:t>Zawodnicy Ligi Halowej OSTiR nie są ubezpieczeni od następstw nieszczęśliwych wypadków podczas uczestnictwa w rozgrywkach piłkarskich.</w:t>
      </w:r>
    </w:p>
    <w:p>
      <w:pPr>
        <w:pStyle w:val="Normal"/>
        <w:rPr/>
      </w:pPr>
      <w:r>
        <w:rPr/>
        <w:t xml:space="preserve">• </w:t>
      </w:r>
      <w:r>
        <w:rPr/>
        <w:t>Organizator nie ponosi odpowiedzialności za rzeczy pozostawione na terenie boiska, trybun, szatni czy parkingu.</w:t>
      </w:r>
    </w:p>
    <w:p>
      <w:pPr>
        <w:pStyle w:val="Normal"/>
        <w:rPr/>
      </w:pPr>
      <w:r>
        <w:rPr/>
        <w:t xml:space="preserve">• </w:t>
      </w:r>
      <w:r>
        <w:rPr/>
        <w:t>W kwestiach nieuregulowanych w powyższym regulaminie obowiązują przepisy gry w piłkę nożną wraz z postanowieniami PZPN-u.</w:t>
      </w:r>
    </w:p>
    <w:p>
      <w:pPr>
        <w:pStyle w:val="Normal"/>
        <w:widowControl/>
        <w:bidi w:val="0"/>
        <w:spacing w:lineRule="auto" w:line="278" w:before="0" w:after="160"/>
        <w:jc w:val="start"/>
        <w:rPr/>
      </w:pPr>
      <w:r>
        <w:rPr/>
        <w:t xml:space="preserve">• </w:t>
      </w:r>
      <w:r>
        <w:rPr/>
        <w:t>W sprawach nieuregulowanych w regulaminie, organizator zastrzega sobie prawo do samodzielnej interpretacji zaistniałych zdarzeń oraz podejmowania decyzji, które uzna za najbardziej zgodne z zasadami fair play i duchem rywalizacji.</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roman"/>
    <w:pitch w:val="variable"/>
  </w:font>
  <w:font w:name="Aptos Display">
    <w:charset w:val="ee" w:characterSet="windows-1250"/>
    <w:family w:val="roman"/>
    <w:pitch w:val="variable"/>
  </w:font>
  <w:font w:name="Liberation Sans">
    <w:altName w:val="Arial"/>
    <w:charset w:val="ee" w:characterSet="windows-1250"/>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paragraph" w:styleId="Heading1">
    <w:name w:val="heading 1"/>
    <w:basedOn w:val="Normal"/>
    <w:next w:val="Normal"/>
    <w:link w:val="Nagwek1Znak"/>
    <w:uiPriority w:val="9"/>
    <w:qFormat/>
    <w:rsid w:val="001107f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1107f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1107f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1107f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1107f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1107f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1107f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1107ff"/>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1107ff"/>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1107ff"/>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1107ff"/>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1107ff"/>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1107ff"/>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1107ff"/>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1107ff"/>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1107ff"/>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1107ff"/>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1107ff"/>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1107ff"/>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1107ff"/>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1107ff"/>
    <w:rPr>
      <w:i/>
      <w:iCs/>
      <w:color w:themeColor="text1" w:themeTint="bf" w:val="404040"/>
    </w:rPr>
  </w:style>
  <w:style w:type="character" w:styleId="IntenseEmphasis">
    <w:name w:val="Intense Emphasis"/>
    <w:basedOn w:val="DefaultParagraphFont"/>
    <w:uiPriority w:val="21"/>
    <w:qFormat/>
    <w:rsid w:val="001107ff"/>
    <w:rPr>
      <w:i/>
      <w:iCs/>
      <w:color w:themeColor="accent1" w:themeShade="bf" w:val="0F4761"/>
    </w:rPr>
  </w:style>
  <w:style w:type="character" w:styleId="CytatintensywnyZnak" w:customStyle="1">
    <w:name w:val="Cytat intensywny Znak"/>
    <w:basedOn w:val="DefaultParagraphFont"/>
    <w:link w:val="IntenseQuote"/>
    <w:uiPriority w:val="30"/>
    <w:qFormat/>
    <w:rsid w:val="001107ff"/>
    <w:rPr>
      <w:i/>
      <w:iCs/>
      <w:color w:themeColor="accent1" w:themeShade="bf" w:val="0F4761"/>
    </w:rPr>
  </w:style>
  <w:style w:type="character" w:styleId="IntenseReference">
    <w:name w:val="Intense Reference"/>
    <w:basedOn w:val="DefaultParagraphFont"/>
    <w:uiPriority w:val="32"/>
    <w:qFormat/>
    <w:rsid w:val="001107ff"/>
    <w:rPr>
      <w:b/>
      <w:bCs/>
      <w:smallCaps/>
      <w:color w:themeColor="accent1" w:themeShade="bf" w:val="0F4761"/>
      <w:spacing w:val="5"/>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Title">
    <w:name w:val="Title"/>
    <w:basedOn w:val="Normal"/>
    <w:next w:val="Normal"/>
    <w:link w:val="TytuZnak"/>
    <w:uiPriority w:val="10"/>
    <w:qFormat/>
    <w:rsid w:val="001107f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1107ff"/>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1107ff"/>
    <w:pPr>
      <w:spacing w:before="160" w:after="160"/>
      <w:jc w:val="center"/>
    </w:pPr>
    <w:rPr>
      <w:i/>
      <w:iCs/>
      <w:color w:themeColor="text1" w:themeTint="bf" w:val="404040"/>
    </w:rPr>
  </w:style>
  <w:style w:type="paragraph" w:styleId="ListParagraph">
    <w:name w:val="List Paragraph"/>
    <w:basedOn w:val="Normal"/>
    <w:uiPriority w:val="34"/>
    <w:qFormat/>
    <w:rsid w:val="001107ff"/>
    <w:pPr>
      <w:spacing w:before="0" w:after="160"/>
      <w:ind w:start="720"/>
      <w:contextualSpacing/>
    </w:pPr>
    <w:rPr/>
  </w:style>
  <w:style w:type="paragraph" w:styleId="IntenseQuote">
    <w:name w:val="Intense Quote"/>
    <w:basedOn w:val="Normal"/>
    <w:next w:val="Normal"/>
    <w:link w:val="CytatintensywnyZnak"/>
    <w:uiPriority w:val="30"/>
    <w:qFormat/>
    <w:rsid w:val="001107f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57</TotalTime>
  <Application>LibreOffice/26.2.6.3$Windows_X86_64 LibreOffice_project/8221e31b3ac356a1623c672912a3d2b492f7e3d1</Application>
  <AppVersion>15.0000</AppVersion>
  <Pages>2</Pages>
  <Words>3678</Words>
  <Characters>22047</Characters>
  <CharactersWithSpaces>25568</CharactersWithSpaces>
  <Paragraphs>175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2026-10-06T09:29:00Z</dcterms:created>
  <dc:creator>Michał Szymaś</dc:creator>
  <dc:description/>
  <dc:language>pl-PL</dc:language>
  <cp:lastModifiedBy>Michał Szymaś</cp:lastModifiedBy>
  <cp:lastPrinted>2026-03-11T15:12:00Z</cp:lastPrinted>
  <dcterms:modified xsi:type="dcterms:W3CDTF">2026-10-14T05:54:00Z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