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B65E0" w14:textId="77777777" w:rsidR="004D2468" w:rsidRDefault="00000000">
      <w:pPr>
        <w:spacing w:before="480" w:after="160"/>
        <w:jc w:val="center"/>
      </w:pPr>
      <w:r>
        <w:rPr>
          <w:b/>
          <w:color w:val="0A4051"/>
          <w:sz w:val="38"/>
        </w:rPr>
        <w:t>REGULAMIN TURNIEJU PIŁKI NOŻNEJ</w:t>
      </w:r>
    </w:p>
    <w:p w14:paraId="02004042" w14:textId="77777777" w:rsidR="004D2468" w:rsidRDefault="00000000">
      <w:pPr>
        <w:spacing w:after="280"/>
        <w:jc w:val="center"/>
      </w:pPr>
      <w:r>
        <w:rPr>
          <w:b/>
          <w:color w:val="0A4051"/>
          <w:sz w:val="30"/>
        </w:rPr>
        <w:t>O PUCHAR MŁODZIEŻOWEJ RADY GMINY SKOKI</w:t>
      </w:r>
    </w:p>
    <w:tbl>
      <w:tblPr>
        <w:tblStyle w:val="Tabela-Siatka"/>
        <w:tblW w:w="0" w:type="auto"/>
        <w:jc w:val="center"/>
        <w:tblLayout w:type="fixed"/>
        <w:tblLook w:val="04A0" w:firstRow="1" w:lastRow="0" w:firstColumn="1" w:lastColumn="0" w:noHBand="0" w:noVBand="1"/>
      </w:tblPr>
      <w:tblGrid>
        <w:gridCol w:w="5100"/>
        <w:gridCol w:w="5100"/>
      </w:tblGrid>
      <w:tr w:rsidR="004D2468" w14:paraId="7DF08934" w14:textId="77777777">
        <w:trPr>
          <w:cantSplit/>
          <w:jc w:val="center"/>
        </w:trPr>
        <w:tc>
          <w:tcPr>
            <w:tcW w:w="5100" w:type="dxa"/>
            <w:shd w:val="clear" w:color="auto" w:fill="D9EAF0"/>
            <w:tcMar>
              <w:top w:w="120" w:type="dxa"/>
              <w:left w:w="120" w:type="dxa"/>
              <w:bottom w:w="120" w:type="dxa"/>
              <w:right w:w="120" w:type="dxa"/>
            </w:tcMar>
          </w:tcPr>
          <w:p w14:paraId="5EADDD72" w14:textId="77777777" w:rsidR="004D2468" w:rsidRDefault="00000000">
            <w:r>
              <w:rPr>
                <w:b/>
                <w:sz w:val="20"/>
              </w:rPr>
              <w:t>Data</w:t>
            </w:r>
          </w:p>
        </w:tc>
        <w:tc>
          <w:tcPr>
            <w:tcW w:w="5100" w:type="dxa"/>
            <w:tcMar>
              <w:top w:w="120" w:type="dxa"/>
              <w:left w:w="120" w:type="dxa"/>
              <w:bottom w:w="120" w:type="dxa"/>
              <w:right w:w="120" w:type="dxa"/>
            </w:tcMar>
          </w:tcPr>
          <w:p w14:paraId="4F154478" w14:textId="77777777" w:rsidR="004D2468" w:rsidRDefault="00000000">
            <w:r>
              <w:rPr>
                <w:sz w:val="20"/>
              </w:rPr>
              <w:t>28 sierpnia 2026 r. (piątek)</w:t>
            </w:r>
          </w:p>
        </w:tc>
      </w:tr>
      <w:tr w:rsidR="004D2468" w14:paraId="27D99208" w14:textId="77777777">
        <w:trPr>
          <w:cantSplit/>
          <w:jc w:val="center"/>
        </w:trPr>
        <w:tc>
          <w:tcPr>
            <w:tcW w:w="5100" w:type="dxa"/>
            <w:shd w:val="clear" w:color="auto" w:fill="D9EAF0"/>
            <w:tcMar>
              <w:top w:w="120" w:type="dxa"/>
              <w:left w:w="120" w:type="dxa"/>
              <w:bottom w:w="120" w:type="dxa"/>
              <w:right w:w="120" w:type="dxa"/>
            </w:tcMar>
          </w:tcPr>
          <w:p w14:paraId="0FCC9963" w14:textId="77777777" w:rsidR="004D2468" w:rsidRDefault="00000000">
            <w:r>
              <w:rPr>
                <w:b/>
                <w:sz w:val="20"/>
              </w:rPr>
              <w:t>Rozpoczęcie</w:t>
            </w:r>
          </w:p>
        </w:tc>
        <w:tc>
          <w:tcPr>
            <w:tcW w:w="5100" w:type="dxa"/>
            <w:tcMar>
              <w:top w:w="120" w:type="dxa"/>
              <w:left w:w="120" w:type="dxa"/>
              <w:bottom w:w="120" w:type="dxa"/>
              <w:right w:w="120" w:type="dxa"/>
            </w:tcMar>
          </w:tcPr>
          <w:p w14:paraId="37252A6E" w14:textId="77777777" w:rsidR="004D2468" w:rsidRDefault="00000000">
            <w:r>
              <w:rPr>
                <w:sz w:val="20"/>
              </w:rPr>
              <w:t>godz. 16:00</w:t>
            </w:r>
          </w:p>
        </w:tc>
      </w:tr>
      <w:tr w:rsidR="004D2468" w14:paraId="58083AFD" w14:textId="77777777">
        <w:trPr>
          <w:cantSplit/>
          <w:jc w:val="center"/>
        </w:trPr>
        <w:tc>
          <w:tcPr>
            <w:tcW w:w="5100" w:type="dxa"/>
            <w:shd w:val="clear" w:color="auto" w:fill="D9EAF0"/>
            <w:tcMar>
              <w:top w:w="120" w:type="dxa"/>
              <w:left w:w="120" w:type="dxa"/>
              <w:bottom w:w="120" w:type="dxa"/>
              <w:right w:w="120" w:type="dxa"/>
            </w:tcMar>
          </w:tcPr>
          <w:p w14:paraId="60C40F1A" w14:textId="77777777" w:rsidR="004D2468" w:rsidRDefault="00000000">
            <w:r>
              <w:rPr>
                <w:b/>
                <w:sz w:val="20"/>
              </w:rPr>
              <w:t>Miejsce</w:t>
            </w:r>
          </w:p>
        </w:tc>
        <w:tc>
          <w:tcPr>
            <w:tcW w:w="5100" w:type="dxa"/>
            <w:tcMar>
              <w:top w:w="120" w:type="dxa"/>
              <w:left w:w="120" w:type="dxa"/>
              <w:bottom w:w="120" w:type="dxa"/>
              <w:right w:w="120" w:type="dxa"/>
            </w:tcMar>
          </w:tcPr>
          <w:p w14:paraId="5C843C40" w14:textId="77777777" w:rsidR="004D2468" w:rsidRDefault="00000000">
            <w:r>
              <w:rPr>
                <w:sz w:val="20"/>
              </w:rPr>
              <w:t>boisko Orlik, ul. Parkowa 10, Skoki</w:t>
            </w:r>
          </w:p>
        </w:tc>
      </w:tr>
      <w:tr w:rsidR="004D2468" w14:paraId="0FAC9F60" w14:textId="77777777">
        <w:trPr>
          <w:cantSplit/>
          <w:jc w:val="center"/>
        </w:trPr>
        <w:tc>
          <w:tcPr>
            <w:tcW w:w="5100" w:type="dxa"/>
            <w:shd w:val="clear" w:color="auto" w:fill="D9EAF0"/>
            <w:tcMar>
              <w:top w:w="120" w:type="dxa"/>
              <w:left w:w="120" w:type="dxa"/>
              <w:bottom w:w="120" w:type="dxa"/>
              <w:right w:w="120" w:type="dxa"/>
            </w:tcMar>
          </w:tcPr>
          <w:p w14:paraId="4ECBF0A6" w14:textId="77777777" w:rsidR="004D2468" w:rsidRDefault="00000000">
            <w:r>
              <w:rPr>
                <w:b/>
                <w:sz w:val="20"/>
              </w:rPr>
              <w:t>Kategorie wiekowe</w:t>
            </w:r>
          </w:p>
        </w:tc>
        <w:tc>
          <w:tcPr>
            <w:tcW w:w="5100" w:type="dxa"/>
            <w:tcMar>
              <w:top w:w="120" w:type="dxa"/>
              <w:left w:w="120" w:type="dxa"/>
              <w:bottom w:w="120" w:type="dxa"/>
              <w:right w:w="120" w:type="dxa"/>
            </w:tcMar>
          </w:tcPr>
          <w:p w14:paraId="00DBE9FF" w14:textId="77777777" w:rsidR="004D2468" w:rsidRDefault="00000000">
            <w:r>
              <w:rPr>
                <w:sz w:val="20"/>
              </w:rPr>
              <w:t>roczniki 2009–2011 oraz 2012–2015</w:t>
            </w:r>
          </w:p>
        </w:tc>
      </w:tr>
    </w:tbl>
    <w:p w14:paraId="6C6AE124" w14:textId="77777777" w:rsidR="004D2468" w:rsidRDefault="00000000">
      <w:pPr>
        <w:spacing w:before="220" w:after="320"/>
        <w:jc w:val="center"/>
      </w:pPr>
      <w:r>
        <w:rPr>
          <w:b/>
        </w:rPr>
        <w:t>Zgłoszenia: zgloszenia@ostirskoki.pl  |  liczba miejsc ograniczona</w:t>
      </w:r>
    </w:p>
    <w:p w14:paraId="5B4C216B" w14:textId="77777777" w:rsidR="004D2468" w:rsidRDefault="00000000">
      <w:pPr>
        <w:keepNext/>
        <w:spacing w:before="140" w:after="100"/>
        <w:jc w:val="center"/>
      </w:pPr>
      <w:r>
        <w:rPr>
          <w:b/>
          <w:color w:val="104858"/>
          <w:sz w:val="23"/>
        </w:rPr>
        <w:t>§ 1. Organizator i cele Turnieju</w:t>
      </w:r>
    </w:p>
    <w:p w14:paraId="12AAE75B" w14:textId="77777777" w:rsidR="004D2468" w:rsidRDefault="00000000">
      <w:pPr>
        <w:spacing w:after="50" w:line="257" w:lineRule="auto"/>
        <w:ind w:left="255" w:hanging="255"/>
        <w:jc w:val="both"/>
      </w:pPr>
      <w:r>
        <w:rPr>
          <w:b/>
        </w:rPr>
        <w:t xml:space="preserve">1. </w:t>
      </w:r>
      <w:r>
        <w:t>Organizatorami Turnieju są Młodzieżowa Rada Gminy Skoki oraz Ośrodek Sportu Turystyki i Rekreacji w Gminie Skoki (dalej: „OSTiR” lub „Organizator”). Obsługę zgłoszeń, spraw organizacyjnych i dokumentacji uczestników prowadzi OSTiR.</w:t>
      </w:r>
    </w:p>
    <w:p w14:paraId="417A4D99" w14:textId="77777777" w:rsidR="004D2468" w:rsidRDefault="00000000">
      <w:pPr>
        <w:spacing w:after="50" w:line="257" w:lineRule="auto"/>
        <w:ind w:left="255" w:hanging="255"/>
        <w:jc w:val="both"/>
      </w:pPr>
      <w:r>
        <w:rPr>
          <w:b/>
        </w:rPr>
        <w:t xml:space="preserve">2. </w:t>
      </w:r>
      <w:r>
        <w:t>Celem Turnieju jest popularyzacja piłki nożnej i aktywności fizycznej wśród młodzieży, integracja uczestników, kształtowanie postaw fair play oraz bezpiecznej i kulturalnej rywalizacji sportowej.</w:t>
      </w:r>
    </w:p>
    <w:p w14:paraId="0BFFC1A0" w14:textId="77777777" w:rsidR="004D2468" w:rsidRDefault="00000000">
      <w:pPr>
        <w:spacing w:after="50" w:line="257" w:lineRule="auto"/>
        <w:ind w:left="255" w:hanging="255"/>
        <w:jc w:val="both"/>
      </w:pPr>
      <w:r>
        <w:rPr>
          <w:b/>
        </w:rPr>
        <w:t xml:space="preserve">3. </w:t>
      </w:r>
      <w:r>
        <w:t>Turniej ma charakter amatorski i rekreacyjny. Nie stanowi współzawodnictwa sportowego organizowanego przez polski związek sportowy.</w:t>
      </w:r>
    </w:p>
    <w:p w14:paraId="6DB3BED6" w14:textId="77777777" w:rsidR="004D2468" w:rsidRDefault="00000000">
      <w:pPr>
        <w:keepNext/>
        <w:spacing w:before="140" w:after="100"/>
        <w:jc w:val="center"/>
      </w:pPr>
      <w:r>
        <w:rPr>
          <w:b/>
          <w:color w:val="104858"/>
          <w:sz w:val="23"/>
        </w:rPr>
        <w:t>§ 2. Termin, miejsce i organizacja dnia zawodów</w:t>
      </w:r>
    </w:p>
    <w:p w14:paraId="23ACFBEC" w14:textId="77777777" w:rsidR="004D2468" w:rsidRDefault="00000000">
      <w:pPr>
        <w:spacing w:after="50" w:line="257" w:lineRule="auto"/>
        <w:ind w:left="255" w:hanging="255"/>
        <w:jc w:val="both"/>
      </w:pPr>
      <w:r>
        <w:rPr>
          <w:b/>
        </w:rPr>
        <w:t xml:space="preserve">1. </w:t>
      </w:r>
      <w:r>
        <w:t>Turniej odbędzie się 28 sierpnia 2026 r. od godz. 16:00 na boisku Orlik przy ul. Parkowej 10 w Skokach.</w:t>
      </w:r>
    </w:p>
    <w:p w14:paraId="3E496107" w14:textId="77777777" w:rsidR="004D2468" w:rsidRDefault="00000000">
      <w:pPr>
        <w:spacing w:after="50" w:line="257" w:lineRule="auto"/>
        <w:ind w:left="255" w:hanging="255"/>
        <w:jc w:val="both"/>
      </w:pPr>
      <w:r>
        <w:rPr>
          <w:b/>
        </w:rPr>
        <w:t xml:space="preserve">2. </w:t>
      </w:r>
      <w:r>
        <w:t>Szczegółowy harmonogram i godziny pierwszych meczów poszczególnych drużyn zostaną przekazane opiekunom drużyn po zakończeniu przyjmowania zgłoszeń.</w:t>
      </w:r>
    </w:p>
    <w:p w14:paraId="201C30A6" w14:textId="77777777" w:rsidR="004D2468" w:rsidRDefault="00000000">
      <w:pPr>
        <w:spacing w:after="50" w:line="257" w:lineRule="auto"/>
        <w:ind w:left="255" w:hanging="255"/>
        <w:jc w:val="both"/>
      </w:pPr>
      <w:r>
        <w:rPr>
          <w:b/>
        </w:rPr>
        <w:t xml:space="preserve">3. </w:t>
      </w:r>
      <w:r>
        <w:t>Drużyna powinna zgłosić się do biura Turnieju nie później niż 20 minut przed swoim pierwszym meczem w celu potwierdzenia składu i weryfikacji wymaganych dokumentów.</w:t>
      </w:r>
    </w:p>
    <w:p w14:paraId="74830161" w14:textId="77777777" w:rsidR="004D2468" w:rsidRDefault="00000000">
      <w:pPr>
        <w:spacing w:after="50" w:line="257" w:lineRule="auto"/>
        <w:ind w:left="255" w:hanging="255"/>
        <w:jc w:val="both"/>
      </w:pPr>
      <w:r>
        <w:rPr>
          <w:b/>
        </w:rPr>
        <w:t xml:space="preserve">4. </w:t>
      </w:r>
      <w:r>
        <w:t>Organizator może czasowo wstrzymać, skrócić, przesunąć lub odwołać rozgrywki z powodu zagrożenia bezpieczeństwa, w szczególności burzy, wyładowań atmosferycznych, ekstremalnych warunków pogodowych, awarii obiektu albo innej siły wyższej.</w:t>
      </w:r>
    </w:p>
    <w:p w14:paraId="60D8E577" w14:textId="77777777" w:rsidR="004D2468" w:rsidRDefault="00000000">
      <w:pPr>
        <w:keepNext/>
        <w:spacing w:before="140" w:after="100"/>
        <w:jc w:val="center"/>
      </w:pPr>
      <w:r>
        <w:rPr>
          <w:b/>
          <w:color w:val="104858"/>
          <w:sz w:val="23"/>
        </w:rPr>
        <w:t>§ 3. Kategorie wiekowe i uprawnienie do gry</w:t>
      </w:r>
    </w:p>
    <w:p w14:paraId="7BE7F08D" w14:textId="77777777" w:rsidR="004D2468" w:rsidRDefault="00000000">
      <w:pPr>
        <w:spacing w:after="50" w:line="257" w:lineRule="auto"/>
        <w:ind w:left="255" w:hanging="255"/>
        <w:jc w:val="both"/>
      </w:pPr>
      <w:r>
        <w:rPr>
          <w:b/>
        </w:rPr>
        <w:t xml:space="preserve">1. </w:t>
      </w:r>
      <w:r>
        <w:t>Turniej rozgrywany jest w dwóch kategoriach wiekowych:</w:t>
      </w:r>
    </w:p>
    <w:p w14:paraId="0C0447C3" w14:textId="77777777" w:rsidR="004D2468" w:rsidRDefault="00000000">
      <w:pPr>
        <w:spacing w:after="40" w:line="252" w:lineRule="auto"/>
        <w:ind w:left="510" w:hanging="255"/>
        <w:jc w:val="both"/>
      </w:pPr>
      <w:r>
        <w:rPr>
          <w:b/>
        </w:rPr>
        <w:t xml:space="preserve">a) </w:t>
      </w:r>
      <w:r>
        <w:t>roczniki 2009–2011,</w:t>
      </w:r>
    </w:p>
    <w:p w14:paraId="1B41C51B" w14:textId="77777777" w:rsidR="004D2468" w:rsidRDefault="00000000">
      <w:pPr>
        <w:spacing w:after="40" w:line="252" w:lineRule="auto"/>
        <w:ind w:left="510" w:hanging="255"/>
        <w:jc w:val="both"/>
      </w:pPr>
      <w:r>
        <w:rPr>
          <w:b/>
        </w:rPr>
        <w:t xml:space="preserve">b) </w:t>
      </w:r>
      <w:r>
        <w:t>roczniki 2012–2015.</w:t>
      </w:r>
    </w:p>
    <w:p w14:paraId="4533584D" w14:textId="77777777" w:rsidR="004D2468" w:rsidRDefault="00000000">
      <w:pPr>
        <w:spacing w:after="50" w:line="257" w:lineRule="auto"/>
        <w:ind w:left="255" w:hanging="255"/>
        <w:jc w:val="both"/>
      </w:pPr>
      <w:r>
        <w:rPr>
          <w:b/>
        </w:rPr>
        <w:t xml:space="preserve">2. </w:t>
      </w:r>
      <w:r>
        <w:t>O przynależności do kategorii decyduje rok urodzenia zawodnika. Jeden zawodnik może być zgłoszony wyłącznie do jednej drużyny i wyłącznie w kategorii odpowiadającej jego rocznikowi.</w:t>
      </w:r>
    </w:p>
    <w:p w14:paraId="5DCF645A" w14:textId="77777777" w:rsidR="004D2468" w:rsidRDefault="00000000">
      <w:pPr>
        <w:spacing w:after="50" w:line="257" w:lineRule="auto"/>
        <w:ind w:left="255" w:hanging="255"/>
        <w:jc w:val="both"/>
      </w:pPr>
      <w:r>
        <w:rPr>
          <w:b/>
        </w:rPr>
        <w:t xml:space="preserve">3. </w:t>
      </w:r>
      <w:r>
        <w:t>Na żądanie Organizatora lub sędziego opiekun drużyny powinien umożliwić potwierdzenie tożsamości i roku urodzenia zawodnika na podstawie dokumentu ze zdjęciem lub innego wiarygodnego dokumentu. Organizator nie sporządza kopii takiego dokumentu.</w:t>
      </w:r>
    </w:p>
    <w:p w14:paraId="7849BD7D" w14:textId="77777777" w:rsidR="004D2468" w:rsidRDefault="00000000">
      <w:pPr>
        <w:keepNext/>
        <w:spacing w:before="140" w:after="100"/>
        <w:jc w:val="center"/>
      </w:pPr>
      <w:r>
        <w:rPr>
          <w:b/>
          <w:color w:val="104858"/>
          <w:sz w:val="23"/>
        </w:rPr>
        <w:t>§ 4. Zgłoszenia i skład drużyny</w:t>
      </w:r>
    </w:p>
    <w:p w14:paraId="3FF75AB9" w14:textId="77777777" w:rsidR="004D2468" w:rsidRDefault="00000000">
      <w:pPr>
        <w:spacing w:after="50" w:line="257" w:lineRule="auto"/>
        <w:ind w:left="255" w:hanging="255"/>
        <w:jc w:val="both"/>
      </w:pPr>
      <w:r>
        <w:rPr>
          <w:b/>
        </w:rPr>
        <w:t xml:space="preserve">1. </w:t>
      </w:r>
      <w:r>
        <w:t>Zgłoszenia drużyn przyjmowane są pocztą elektroniczną pod adresem zgloszenia@ostirskoki.pl do wyczerpania limitu miejsc. O przyjęciu drużyny decyduje kolejność kompletnych zgłoszeń, a udział potwierdza Organizator wiadomością zwrotną.</w:t>
      </w:r>
    </w:p>
    <w:p w14:paraId="0F603DDB" w14:textId="77777777" w:rsidR="004D2468" w:rsidRDefault="00000000">
      <w:pPr>
        <w:spacing w:after="50" w:line="257" w:lineRule="auto"/>
        <w:ind w:left="255" w:hanging="255"/>
        <w:jc w:val="both"/>
      </w:pPr>
      <w:r>
        <w:rPr>
          <w:b/>
        </w:rPr>
        <w:lastRenderedPageBreak/>
        <w:t xml:space="preserve">2. </w:t>
      </w:r>
      <w:r>
        <w:t>Zgłoszenie powinno obejmować: nazwę drużyny, kategorię wiekową, imiona i nazwiska zawodników, ich rok urodzenia oraz imię i nazwisko pełnoletniego opiekuna drużyny wraz z numerem telefonu i adresem e-mail do kontaktu organizacyjnego.</w:t>
      </w:r>
    </w:p>
    <w:p w14:paraId="7A31BB71" w14:textId="1D407E98" w:rsidR="004D2468" w:rsidRDefault="00000000">
      <w:pPr>
        <w:spacing w:after="50" w:line="257" w:lineRule="auto"/>
        <w:ind w:left="255" w:hanging="255"/>
        <w:jc w:val="both"/>
      </w:pPr>
      <w:r>
        <w:rPr>
          <w:b/>
        </w:rPr>
        <w:t xml:space="preserve">3. </w:t>
      </w:r>
      <w:r>
        <w:t xml:space="preserve">Drużyna </w:t>
      </w:r>
      <w:proofErr w:type="spellStart"/>
      <w:r>
        <w:t>może</w:t>
      </w:r>
      <w:proofErr w:type="spellEnd"/>
      <w:r>
        <w:t xml:space="preserve"> </w:t>
      </w:r>
      <w:proofErr w:type="spellStart"/>
      <w:r>
        <w:t>liczyć</w:t>
      </w:r>
      <w:proofErr w:type="spellEnd"/>
      <w:r>
        <w:t xml:space="preserve"> </w:t>
      </w:r>
      <w:proofErr w:type="spellStart"/>
      <w:r>
        <w:t>maksymalnie</w:t>
      </w:r>
      <w:proofErr w:type="spellEnd"/>
      <w:r>
        <w:t xml:space="preserve"> </w:t>
      </w:r>
      <w:r w:rsidR="00AF2670">
        <w:t>10</w:t>
      </w:r>
      <w:r>
        <w:t xml:space="preserve"> </w:t>
      </w:r>
      <w:proofErr w:type="spellStart"/>
      <w:r>
        <w:t>zawodników</w:t>
      </w:r>
      <w:proofErr w:type="spellEnd"/>
      <w:r>
        <w:t xml:space="preserve">. W meczu na boisku </w:t>
      </w:r>
      <w:proofErr w:type="spellStart"/>
      <w:r>
        <w:t>jednocześnie</w:t>
      </w:r>
      <w:proofErr w:type="spellEnd"/>
      <w:r>
        <w:t xml:space="preserve"> </w:t>
      </w:r>
      <w:proofErr w:type="spellStart"/>
      <w:r>
        <w:t>przebywa</w:t>
      </w:r>
      <w:proofErr w:type="spellEnd"/>
      <w:r>
        <w:t xml:space="preserve"> </w:t>
      </w:r>
      <w:r w:rsidR="00AF2670">
        <w:t>6</w:t>
      </w:r>
      <w:r>
        <w:t xml:space="preserve"> </w:t>
      </w:r>
      <w:proofErr w:type="spellStart"/>
      <w:r>
        <w:t>zawodników</w:t>
      </w:r>
      <w:proofErr w:type="spellEnd"/>
      <w:r>
        <w:t xml:space="preserve"> (5+1).</w:t>
      </w:r>
    </w:p>
    <w:p w14:paraId="60F0E9CA" w14:textId="77777777" w:rsidR="004D2468" w:rsidRDefault="00000000">
      <w:pPr>
        <w:spacing w:after="50" w:line="257" w:lineRule="auto"/>
        <w:ind w:left="255" w:hanging="255"/>
        <w:jc w:val="both"/>
      </w:pPr>
      <w:r>
        <w:rPr>
          <w:b/>
        </w:rPr>
        <w:t xml:space="preserve">4. </w:t>
      </w:r>
      <w:r>
        <w:t>Każda drużyna musi posiadać pełnoletniego opiekuna (18+), obecnego przez cały okres udziału drużyny w Turnieju. Opiekun jest osobą kontaktową wobec Organizatora i odpowiada za organizacyjne sprawowanie pieczy nad drużyną w czasie oczekiwania na mecze oraz za zapoznanie zawodników z regulaminem i zasadami bezpieczeństwa.</w:t>
      </w:r>
    </w:p>
    <w:p w14:paraId="1545E172" w14:textId="77777777" w:rsidR="004D2468" w:rsidRDefault="00000000">
      <w:pPr>
        <w:spacing w:after="50" w:line="257" w:lineRule="auto"/>
        <w:ind w:left="255" w:hanging="255"/>
        <w:jc w:val="both"/>
      </w:pPr>
      <w:r>
        <w:rPr>
          <w:b/>
        </w:rPr>
        <w:t xml:space="preserve">5. </w:t>
      </w:r>
      <w:r>
        <w:t>Warunkiem dopuszczenia małoletniego zawodnika do gry jest dostarczenie podpisanej zgody rodzica albo opiekuna prawnego, zgodnej ze wzorem stanowiącym załącznik nr 2. Brak zgody skutkuje niedopuszczeniem zawodnika do udziału w Turnieju.</w:t>
      </w:r>
    </w:p>
    <w:p w14:paraId="34E69DF1" w14:textId="77777777" w:rsidR="004D2468" w:rsidRDefault="00000000">
      <w:pPr>
        <w:keepNext/>
        <w:spacing w:before="140" w:after="100"/>
        <w:jc w:val="center"/>
      </w:pPr>
      <w:r>
        <w:rPr>
          <w:b/>
          <w:color w:val="104858"/>
          <w:sz w:val="23"/>
        </w:rPr>
        <w:t>§ 5. Zdrowie i bezpieczeństwo uczestników</w:t>
      </w:r>
    </w:p>
    <w:p w14:paraId="0E4603FD" w14:textId="77777777" w:rsidR="004D2468" w:rsidRDefault="00000000">
      <w:pPr>
        <w:spacing w:after="50" w:line="257" w:lineRule="auto"/>
        <w:ind w:left="255" w:hanging="255"/>
        <w:jc w:val="both"/>
      </w:pPr>
      <w:r>
        <w:rPr>
          <w:b/>
        </w:rPr>
        <w:t xml:space="preserve">1. </w:t>
      </w:r>
      <w:r>
        <w:t>Rodzic albo opiekun prawny, wyrażając zgodę na udział zawodnika, potwierdza według swojej najlepszej wiedzy brak znanych przeciwwskazań zdrowotnych do udziału dziecka w rekreacyjnym turnieju piłki nożnej.</w:t>
      </w:r>
    </w:p>
    <w:p w14:paraId="2F13C7CB" w14:textId="77777777" w:rsidR="004D2468" w:rsidRDefault="00000000">
      <w:pPr>
        <w:spacing w:after="50" w:line="257" w:lineRule="auto"/>
        <w:ind w:left="255" w:hanging="255"/>
        <w:jc w:val="both"/>
      </w:pPr>
      <w:r>
        <w:rPr>
          <w:b/>
        </w:rPr>
        <w:t xml:space="preserve">2. </w:t>
      </w:r>
      <w:r>
        <w:t>Organizator zapewnia możliwość udzielenia pierwszej pomocy na miejscu zawodów oraz wezwania zespołu ratownictwa medycznego w razie potrzeby. Uczestnicy są zobowiązani stosować się do poleceń Organizatora, sędziego i osoby udzielającej pierwszej pomocy.</w:t>
      </w:r>
    </w:p>
    <w:p w14:paraId="24E48A25" w14:textId="77777777" w:rsidR="004D2468" w:rsidRDefault="00000000">
      <w:pPr>
        <w:spacing w:after="50" w:line="257" w:lineRule="auto"/>
        <w:ind w:left="255" w:hanging="255"/>
        <w:jc w:val="both"/>
      </w:pPr>
      <w:r>
        <w:rPr>
          <w:b/>
        </w:rPr>
        <w:t xml:space="preserve">3. </w:t>
      </w:r>
      <w:r>
        <w:t>Udział w piłce nożnej wiąże się z typowym ryzykiem urazów sportowych. Przyjęcie tego ryzyka nie wyłącza ani nie ogranicza odpowiedzialności Organizatora wynikającej z bezwzględnie obowiązujących przepisów prawa.</w:t>
      </w:r>
    </w:p>
    <w:p w14:paraId="6E946749" w14:textId="77777777" w:rsidR="004D2468" w:rsidRDefault="00000000">
      <w:pPr>
        <w:spacing w:after="50" w:line="257" w:lineRule="auto"/>
        <w:ind w:left="255" w:hanging="255"/>
        <w:jc w:val="both"/>
      </w:pPr>
      <w:r>
        <w:rPr>
          <w:b/>
        </w:rPr>
        <w:t xml:space="preserve">4. </w:t>
      </w:r>
      <w:r>
        <w:t>Zawodnicy muszą występować w stroju sportowym, ochraniaczach goleni oraz obuwiu przeznaczonym do nawierzchni Orlika. Zabronione są metalowe wkręty oraz przedmioty mogące stwarzać zagrożenie, w szczególności biżuteria, zegarki i twarde ozdoby.</w:t>
      </w:r>
    </w:p>
    <w:p w14:paraId="4E4B3E0D" w14:textId="77777777" w:rsidR="004D2468" w:rsidRDefault="00000000">
      <w:pPr>
        <w:spacing w:after="50" w:line="257" w:lineRule="auto"/>
        <w:ind w:left="255" w:hanging="255"/>
        <w:jc w:val="both"/>
      </w:pPr>
      <w:r>
        <w:rPr>
          <w:b/>
        </w:rPr>
        <w:t xml:space="preserve">5. </w:t>
      </w:r>
      <w:r>
        <w:t>Organizator zaleca posiadanie przez uczestników indywidualnego ubezpieczenia NNW. Postanowienie to nie stanowi przeniesienia na uczestnika odpowiedzialności Organizatora za własne działania lub zaniechania.</w:t>
      </w:r>
    </w:p>
    <w:p w14:paraId="37984D2B" w14:textId="77777777" w:rsidR="004D2468" w:rsidRDefault="00000000">
      <w:pPr>
        <w:spacing w:after="50" w:line="257" w:lineRule="auto"/>
        <w:ind w:left="255" w:hanging="255"/>
        <w:jc w:val="both"/>
      </w:pPr>
      <w:r>
        <w:rPr>
          <w:b/>
        </w:rPr>
        <w:t xml:space="preserve">6. </w:t>
      </w:r>
      <w:r>
        <w:t>Organizator zapewnia dostęp do wody pitnej. Zawodnicy powinni posiadać własną butelkę lub bidon, oznaczone w sposób pozwalający uniknąć ich zamiany.</w:t>
      </w:r>
    </w:p>
    <w:p w14:paraId="68D5394B" w14:textId="77777777" w:rsidR="004D2468" w:rsidRDefault="00000000">
      <w:pPr>
        <w:keepNext/>
        <w:spacing w:before="140" w:after="100"/>
        <w:jc w:val="center"/>
      </w:pPr>
      <w:r>
        <w:rPr>
          <w:b/>
          <w:color w:val="104858"/>
          <w:sz w:val="23"/>
        </w:rPr>
        <w:t>§ 6. Ochrona małoletnich</w:t>
      </w:r>
    </w:p>
    <w:p w14:paraId="5703E7CF" w14:textId="77777777" w:rsidR="004D2468" w:rsidRDefault="00000000">
      <w:pPr>
        <w:spacing w:after="50" w:line="257" w:lineRule="auto"/>
        <w:ind w:left="255" w:hanging="255"/>
        <w:jc w:val="both"/>
      </w:pPr>
      <w:r>
        <w:rPr>
          <w:b/>
        </w:rPr>
        <w:t xml:space="preserve">1. </w:t>
      </w:r>
      <w:r>
        <w:t>Turniej jest organizowany z uwzględnieniem obowiązujących u Organizatora Standardów Ochrony Małoletnich. Standardy, w tym ich wersja skrócona przeznaczona dla małoletnich, są udostępniane zgodnie z obowiązującymi przepisami.</w:t>
      </w:r>
    </w:p>
    <w:p w14:paraId="4BE0C9D0" w14:textId="77777777" w:rsidR="004D2468" w:rsidRDefault="00000000">
      <w:pPr>
        <w:spacing w:after="50" w:line="257" w:lineRule="auto"/>
        <w:ind w:left="255" w:hanging="255"/>
        <w:jc w:val="both"/>
      </w:pPr>
      <w:r>
        <w:rPr>
          <w:b/>
        </w:rPr>
        <w:t xml:space="preserve">2. </w:t>
      </w:r>
      <w:r>
        <w:t>Osoby dopuszczane przez Organizatora do działalności związanej z uprawianiem sportu przez małoletnich lub opieką nad nimi podlegają weryfikacji wymaganej przepisami o ochronie małoletnich.</w:t>
      </w:r>
    </w:p>
    <w:p w14:paraId="09AB13B2" w14:textId="77777777" w:rsidR="004D2468" w:rsidRDefault="00000000">
      <w:pPr>
        <w:spacing w:after="50" w:line="257" w:lineRule="auto"/>
        <w:ind w:left="255" w:hanging="255"/>
        <w:jc w:val="both"/>
      </w:pPr>
      <w:r>
        <w:rPr>
          <w:b/>
        </w:rPr>
        <w:t xml:space="preserve">3. </w:t>
      </w:r>
      <w:r>
        <w:t>Niedopuszczalne są w szczególności: przemoc fizyczna lub psychiczna, poniżanie, groźby, zachowania seksualne lub naruszające intymność, dyskryminacja, nękanie oraz inne zachowania zagrażające dobru małoletniego.</w:t>
      </w:r>
    </w:p>
    <w:p w14:paraId="031F530F" w14:textId="77777777" w:rsidR="004D2468" w:rsidRDefault="00000000">
      <w:pPr>
        <w:spacing w:after="50" w:line="257" w:lineRule="auto"/>
        <w:ind w:left="255" w:hanging="255"/>
        <w:jc w:val="both"/>
      </w:pPr>
      <w:r>
        <w:rPr>
          <w:b/>
        </w:rPr>
        <w:t xml:space="preserve">4. </w:t>
      </w:r>
      <w:r>
        <w:t>Zawodnik może zgłosić niepokojące zdarzenie lub zachowanie swojemu opiekunowi drużyny, sędziemu albo przedstawicielowi Organizatora. Zgłoszenia są rozpatrywane zgodnie ze Standardami Ochrony Małoletnich.</w:t>
      </w:r>
    </w:p>
    <w:p w14:paraId="63C20D2F" w14:textId="77777777" w:rsidR="004D2468" w:rsidRDefault="00000000">
      <w:pPr>
        <w:keepNext/>
        <w:spacing w:before="140" w:after="100"/>
        <w:jc w:val="center"/>
      </w:pPr>
      <w:r>
        <w:rPr>
          <w:b/>
          <w:color w:val="104858"/>
          <w:sz w:val="23"/>
        </w:rPr>
        <w:t>§ 7. System rozgrywek i punktacja</w:t>
      </w:r>
    </w:p>
    <w:p w14:paraId="2680C0C2" w14:textId="77777777" w:rsidR="004D2468" w:rsidRDefault="00000000">
      <w:pPr>
        <w:spacing w:after="50" w:line="257" w:lineRule="auto"/>
        <w:ind w:left="255" w:hanging="255"/>
        <w:jc w:val="both"/>
      </w:pPr>
      <w:r>
        <w:rPr>
          <w:b/>
        </w:rPr>
        <w:t xml:space="preserve">1. </w:t>
      </w:r>
      <w:r>
        <w:t>System rozgrywek w każdej kategorii (grupowy, grupowo-pucharowy albo każdy z każdym) zostanie dostosowany do liczby zgłoszonych drużyn i podany przed rozpoczęciem Turnieju. Organizator dąży do zapewnienia drużynom możliwie porównywalnej liczby meczów.</w:t>
      </w:r>
    </w:p>
    <w:p w14:paraId="346FA68C" w14:textId="77777777" w:rsidR="004D2468" w:rsidRDefault="00000000">
      <w:pPr>
        <w:spacing w:after="50" w:line="257" w:lineRule="auto"/>
        <w:ind w:left="255" w:hanging="255"/>
        <w:jc w:val="both"/>
      </w:pPr>
      <w:r>
        <w:rPr>
          <w:b/>
        </w:rPr>
        <w:t xml:space="preserve">2. </w:t>
      </w:r>
      <w:r>
        <w:t>Jeżeli rozgrywana jest faza grupowa, za wynik meczu przyznaje się: 3 punkty za zwycięstwo, 1 punkt za remis i 0 punktów za porażkę.</w:t>
      </w:r>
    </w:p>
    <w:p w14:paraId="3A551B0E" w14:textId="77777777" w:rsidR="004D2468" w:rsidRDefault="00000000">
      <w:pPr>
        <w:spacing w:after="50" w:line="257" w:lineRule="auto"/>
        <w:ind w:left="255" w:hanging="255"/>
        <w:jc w:val="both"/>
      </w:pPr>
      <w:r>
        <w:rPr>
          <w:b/>
        </w:rPr>
        <w:lastRenderedPageBreak/>
        <w:t xml:space="preserve">3. </w:t>
      </w:r>
      <w:r>
        <w:t>O kolejności w tabeli przy równej liczbie punktów decydują kolejno:</w:t>
      </w:r>
    </w:p>
    <w:p w14:paraId="6DFBCBE3" w14:textId="77777777" w:rsidR="004D2468" w:rsidRDefault="00000000">
      <w:pPr>
        <w:spacing w:after="40" w:line="252" w:lineRule="auto"/>
        <w:ind w:left="510" w:hanging="255"/>
        <w:jc w:val="both"/>
      </w:pPr>
      <w:r>
        <w:rPr>
          <w:b/>
        </w:rPr>
        <w:t xml:space="preserve">a) </w:t>
      </w:r>
      <w:r>
        <w:t>wynik bezpośredniego meczu, a przy równości więcej niż dwóch drużyn – tabela pomocnicza z meczów pomiędzy zainteresowanymi drużynami,</w:t>
      </w:r>
    </w:p>
    <w:p w14:paraId="6FC9C191" w14:textId="77777777" w:rsidR="004D2468" w:rsidRDefault="00000000">
      <w:pPr>
        <w:spacing w:after="40" w:line="252" w:lineRule="auto"/>
        <w:ind w:left="510" w:hanging="255"/>
        <w:jc w:val="both"/>
      </w:pPr>
      <w:r>
        <w:rPr>
          <w:b/>
        </w:rPr>
        <w:t xml:space="preserve">b) </w:t>
      </w:r>
      <w:r>
        <w:t>korzystniejsza różnica bramek,</w:t>
      </w:r>
    </w:p>
    <w:p w14:paraId="2A13CC7E" w14:textId="77777777" w:rsidR="004D2468" w:rsidRDefault="00000000">
      <w:pPr>
        <w:spacing w:after="40" w:line="252" w:lineRule="auto"/>
        <w:ind w:left="510" w:hanging="255"/>
        <w:jc w:val="both"/>
      </w:pPr>
      <w:r>
        <w:rPr>
          <w:b/>
        </w:rPr>
        <w:t xml:space="preserve">c) </w:t>
      </w:r>
      <w:r>
        <w:t>większa liczba zdobytych bramek,</w:t>
      </w:r>
    </w:p>
    <w:p w14:paraId="5498B824" w14:textId="77777777" w:rsidR="004D2468" w:rsidRDefault="00000000">
      <w:pPr>
        <w:spacing w:after="40" w:line="252" w:lineRule="auto"/>
        <w:ind w:left="510" w:hanging="255"/>
        <w:jc w:val="both"/>
      </w:pPr>
      <w:r>
        <w:rPr>
          <w:b/>
        </w:rPr>
        <w:t xml:space="preserve">d) </w:t>
      </w:r>
      <w:r>
        <w:t>lepsza klasyfikacja fair play (mniej kar indywidualnych),</w:t>
      </w:r>
    </w:p>
    <w:p w14:paraId="01DD2A07" w14:textId="77777777" w:rsidR="004D2468" w:rsidRDefault="00000000">
      <w:pPr>
        <w:spacing w:after="40" w:line="252" w:lineRule="auto"/>
        <w:ind w:left="510" w:hanging="255"/>
        <w:jc w:val="both"/>
      </w:pPr>
      <w:r>
        <w:rPr>
          <w:b/>
        </w:rPr>
        <w:t xml:space="preserve">e) </w:t>
      </w:r>
      <w:r>
        <w:t>w razie dalszej równości – seria rzutów karnych albo losowanie, zależnie od możliwości organizacyjnych, o czym Organizator informuje przed rozpoczęciem danej fazy.</w:t>
      </w:r>
    </w:p>
    <w:p w14:paraId="1CA20611" w14:textId="77777777" w:rsidR="004D2468" w:rsidRDefault="00000000">
      <w:pPr>
        <w:spacing w:after="50" w:line="257" w:lineRule="auto"/>
        <w:ind w:left="255" w:hanging="255"/>
        <w:jc w:val="both"/>
      </w:pPr>
      <w:r>
        <w:rPr>
          <w:b/>
        </w:rPr>
        <w:t xml:space="preserve">4. </w:t>
      </w:r>
      <w:r>
        <w:t>W meczu fazy pucharowej zakończonym remisem wykonuje się po 3 rzuty karne przez każdą drużynę, a przy dalszym remisie – po jednym rzucie karnym naprzemiennie do wyłonienia zwycięzcy.</w:t>
      </w:r>
    </w:p>
    <w:p w14:paraId="0ECF8483" w14:textId="77777777" w:rsidR="004D2468" w:rsidRDefault="00000000">
      <w:pPr>
        <w:keepNext/>
        <w:spacing w:before="140" w:after="100"/>
        <w:jc w:val="center"/>
      </w:pPr>
      <w:r>
        <w:rPr>
          <w:b/>
          <w:color w:val="104858"/>
          <w:sz w:val="23"/>
        </w:rPr>
        <w:t>§ 8. Czas gry i podstawowe przepisy</w:t>
      </w:r>
    </w:p>
    <w:p w14:paraId="4A1B40E6" w14:textId="77777777" w:rsidR="004D2468" w:rsidRDefault="00000000">
      <w:pPr>
        <w:spacing w:after="50" w:line="257" w:lineRule="auto"/>
        <w:ind w:left="255" w:hanging="255"/>
        <w:jc w:val="both"/>
      </w:pPr>
      <w:r>
        <w:rPr>
          <w:b/>
        </w:rPr>
        <w:t xml:space="preserve">1. </w:t>
      </w:r>
      <w:r>
        <w:t>Mecze fazy grupowej trwają 12 minut bez przerwy, a mecze fazy pucharowej 15 minut bez przerwy, chyba że przed rozpoczęciem Turnieju Organizator – z uwagi na liczbę drużyn – ogłosi jednakowy, proporcjonalnie zmieniony czas gry dla danej kategorii.</w:t>
      </w:r>
    </w:p>
    <w:p w14:paraId="129590F2" w14:textId="77777777" w:rsidR="004D2468" w:rsidRDefault="00000000">
      <w:pPr>
        <w:spacing w:after="50" w:line="257" w:lineRule="auto"/>
        <w:ind w:left="255" w:hanging="255"/>
        <w:jc w:val="both"/>
      </w:pPr>
      <w:r>
        <w:rPr>
          <w:b/>
        </w:rPr>
        <w:t xml:space="preserve">2. </w:t>
      </w:r>
      <w:r>
        <w:t>Zmiany zawodników są lotne i nielimitowane. Zawodnik rezerwowy może wejść na boisko dopiero po opuszczeniu pola gry przez zawodnika schodzącego, w wyznaczonej strefie zmian.</w:t>
      </w:r>
    </w:p>
    <w:p w14:paraId="0EE66224" w14:textId="77777777" w:rsidR="004D2468" w:rsidRDefault="00000000">
      <w:pPr>
        <w:spacing w:after="50" w:line="257" w:lineRule="auto"/>
        <w:ind w:left="255" w:hanging="255"/>
        <w:jc w:val="both"/>
      </w:pPr>
      <w:r>
        <w:rPr>
          <w:b/>
        </w:rPr>
        <w:t xml:space="preserve">3. </w:t>
      </w:r>
      <w:r>
        <w:t>Mecz nie może się rozpocząć, jeżeli drużyna ma mniej niż 4 zawodników gotowych do gry. Jeżeli w trakcie meczu liczba zawodników jednej drużyny spadnie poniżej 4, sędzia kończy spotkanie, a Organizator weryfikuje jego wynik.</w:t>
      </w:r>
    </w:p>
    <w:p w14:paraId="374FCAD5" w14:textId="77777777" w:rsidR="004D2468" w:rsidRDefault="00000000">
      <w:pPr>
        <w:spacing w:after="50" w:line="257" w:lineRule="auto"/>
        <w:ind w:left="255" w:hanging="255"/>
        <w:jc w:val="both"/>
      </w:pPr>
      <w:r>
        <w:rPr>
          <w:b/>
        </w:rPr>
        <w:t xml:space="preserve">4. </w:t>
      </w:r>
      <w:r>
        <w:t>Nie obowiązuje przepis o spalonym. Wznowienie gry z linii bocznej następuje nogą z miejsca, w którym piłka opuściła boisko; bezpośrednio z takiego wznowienia nie można zdobyć bramki.</w:t>
      </w:r>
    </w:p>
    <w:p w14:paraId="0B25195C" w14:textId="77777777" w:rsidR="004D2468" w:rsidRDefault="00000000">
      <w:pPr>
        <w:spacing w:after="50" w:line="257" w:lineRule="auto"/>
        <w:ind w:left="255" w:hanging="255"/>
        <w:jc w:val="both"/>
      </w:pPr>
      <w:r>
        <w:rPr>
          <w:b/>
        </w:rPr>
        <w:t xml:space="preserve">5. </w:t>
      </w:r>
      <w:r>
        <w:t>Zabronione są wślizgi wykonywane w bezpośrednim kontakcie z przeciwnikiem lub w sposób stwarzający zagrożenie. Bramkarz może interweniować wślizgiem w obrębie własnego pola karnego, o ile nie gra w sposób niebezpieczny.</w:t>
      </w:r>
    </w:p>
    <w:p w14:paraId="294A98F1" w14:textId="77777777" w:rsidR="004D2468" w:rsidRDefault="00000000">
      <w:pPr>
        <w:spacing w:after="50" w:line="257" w:lineRule="auto"/>
        <w:ind w:left="255" w:hanging="255"/>
        <w:jc w:val="both"/>
      </w:pPr>
      <w:r>
        <w:rPr>
          <w:b/>
        </w:rPr>
        <w:t xml:space="preserve">6. </w:t>
      </w:r>
      <w:r>
        <w:t>Pozostałe sytuacje boiskowe rozstrzyga sędzia według zasad piłki nożnej dostosowanych do rozgrywek na boisku typu Orlik oraz niniejszego regulaminu.</w:t>
      </w:r>
    </w:p>
    <w:p w14:paraId="2DDA2A12" w14:textId="77777777" w:rsidR="004D2468" w:rsidRDefault="00000000">
      <w:pPr>
        <w:keepNext/>
        <w:spacing w:before="140" w:after="100"/>
        <w:jc w:val="center"/>
      </w:pPr>
      <w:r>
        <w:rPr>
          <w:b/>
          <w:color w:val="104858"/>
          <w:sz w:val="23"/>
        </w:rPr>
        <w:t>§ 9. Sędziowanie, dyscyplina i protesty</w:t>
      </w:r>
    </w:p>
    <w:p w14:paraId="258CCA2F" w14:textId="77777777" w:rsidR="004D2468" w:rsidRDefault="00000000">
      <w:pPr>
        <w:spacing w:after="50" w:line="257" w:lineRule="auto"/>
        <w:ind w:left="255" w:hanging="255"/>
        <w:jc w:val="both"/>
      </w:pPr>
      <w:r>
        <w:rPr>
          <w:b/>
        </w:rPr>
        <w:t xml:space="preserve">1. </w:t>
      </w:r>
      <w:r>
        <w:t>Decyzje sędziego dotyczące faktów i zdarzeń boiskowych są ostateczne w ramach danego meczu.</w:t>
      </w:r>
    </w:p>
    <w:p w14:paraId="25353828" w14:textId="77777777" w:rsidR="004D2468" w:rsidRDefault="00000000">
      <w:pPr>
        <w:spacing w:after="50" w:line="257" w:lineRule="auto"/>
        <w:ind w:left="255" w:hanging="255"/>
        <w:jc w:val="both"/>
      </w:pPr>
      <w:r>
        <w:rPr>
          <w:b/>
        </w:rPr>
        <w:t xml:space="preserve">2. </w:t>
      </w:r>
      <w:r>
        <w:t>Sędzia może stosować upomnienia, żółte i czerwone kartki oraz usunąć z boiska zawodnika zachowującego się agresywnie, wulgarnie, niebezpiecznie lub rażąco niesportowo. Czerwona kartka oznacza wykluczenie do końca meczu; Organizator może – po wysłuchaniu sędziego i opiekuna drużyny – nałożyć także karę nieobecności w kolejnym meczu.</w:t>
      </w:r>
    </w:p>
    <w:p w14:paraId="05B80A29" w14:textId="77777777" w:rsidR="004D2468" w:rsidRDefault="00000000">
      <w:pPr>
        <w:spacing w:after="50" w:line="257" w:lineRule="auto"/>
        <w:ind w:left="255" w:hanging="255"/>
        <w:jc w:val="both"/>
      </w:pPr>
      <w:r>
        <w:rPr>
          <w:b/>
        </w:rPr>
        <w:t xml:space="preserve">3. </w:t>
      </w:r>
      <w:r>
        <w:t>Rozmowy z sędzią i Organizatorem w sprawach spornych prowadzi wyłącznie pełnoletni opiekun drużyny. Protest dotyczący uprawnienia zawodnika lub naruszenia regulaminu należy zgłosić Organizatorowi nie później niż 10 minut po zakończeniu meczu, którego dotyczy.</w:t>
      </w:r>
    </w:p>
    <w:p w14:paraId="006A8025" w14:textId="77777777" w:rsidR="004D2468" w:rsidRDefault="00000000">
      <w:pPr>
        <w:spacing w:after="50" w:line="257" w:lineRule="auto"/>
        <w:ind w:left="255" w:hanging="255"/>
        <w:jc w:val="both"/>
      </w:pPr>
      <w:r>
        <w:rPr>
          <w:b/>
        </w:rPr>
        <w:t xml:space="preserve">4. </w:t>
      </w:r>
      <w:r>
        <w:t>Za grę zawodnika nieuprawnionego, brak minimalnej liczby zawodników albo niestawienie się drużyny do meczu Organizator może przyznać walkower 0:5, chyba że wynik osiągnięty na boisku jest korzystniejszy dla drużyny niewinnej naruszenia.</w:t>
      </w:r>
    </w:p>
    <w:p w14:paraId="10C2B63B" w14:textId="77777777" w:rsidR="004D2468" w:rsidRDefault="00000000">
      <w:pPr>
        <w:spacing w:after="50" w:line="257" w:lineRule="auto"/>
        <w:ind w:left="255" w:hanging="255"/>
        <w:jc w:val="both"/>
      </w:pPr>
      <w:r>
        <w:rPr>
          <w:b/>
        </w:rPr>
        <w:t xml:space="preserve">5. </w:t>
      </w:r>
      <w:r>
        <w:t>Organizator może wykluczyć z Turnieju zawodnika lub drużynę w przypadku poważnego lub powtarzającego się naruszania zasad bezpieczeństwa, fair play, ochrony małoletnich albo porządku na obiekcie.</w:t>
      </w:r>
    </w:p>
    <w:p w14:paraId="18D59E0C" w14:textId="77777777" w:rsidR="004D2468" w:rsidRDefault="00000000">
      <w:pPr>
        <w:keepNext/>
        <w:spacing w:before="140" w:after="100"/>
        <w:jc w:val="center"/>
      </w:pPr>
      <w:r>
        <w:rPr>
          <w:b/>
          <w:color w:val="104858"/>
          <w:sz w:val="23"/>
        </w:rPr>
        <w:t>§ 10. Nagrody</w:t>
      </w:r>
    </w:p>
    <w:p w14:paraId="561D0292" w14:textId="77777777" w:rsidR="004D2468" w:rsidRDefault="00000000">
      <w:pPr>
        <w:spacing w:after="50" w:line="257" w:lineRule="auto"/>
        <w:ind w:left="255" w:hanging="255"/>
        <w:jc w:val="both"/>
      </w:pPr>
      <w:r>
        <w:rPr>
          <w:b/>
        </w:rPr>
        <w:t xml:space="preserve">1. </w:t>
      </w:r>
      <w:r>
        <w:t>Drużyny, które zajmą miejsca I–III w każdej kategorii wiekowej, otrzymają puchary i medale oraz nagrody rzeczowe przewidziane przez Organizatora.</w:t>
      </w:r>
    </w:p>
    <w:p w14:paraId="31F872D2" w14:textId="77777777" w:rsidR="004D2468" w:rsidRDefault="00000000">
      <w:pPr>
        <w:spacing w:after="50" w:line="257" w:lineRule="auto"/>
        <w:ind w:left="255" w:hanging="255"/>
        <w:jc w:val="both"/>
      </w:pPr>
      <w:r>
        <w:rPr>
          <w:b/>
        </w:rPr>
        <w:t xml:space="preserve">2. </w:t>
      </w:r>
      <w:r>
        <w:t>Organizator przewiduje także wyróżnienia indywidualne dla najlepszego bramkarza, najlepszego zawodnika Turnieju (MVP) oraz najlepszego strzelca w każdej kategorii wiekowej.</w:t>
      </w:r>
    </w:p>
    <w:p w14:paraId="2359A0EE" w14:textId="77777777" w:rsidR="004D2468" w:rsidRDefault="00000000">
      <w:pPr>
        <w:spacing w:after="50" w:line="257" w:lineRule="auto"/>
        <w:ind w:left="255" w:hanging="255"/>
        <w:jc w:val="both"/>
      </w:pPr>
      <w:r>
        <w:rPr>
          <w:b/>
        </w:rPr>
        <w:lastRenderedPageBreak/>
        <w:t xml:space="preserve">3. </w:t>
      </w:r>
      <w:r>
        <w:t>O rodzaju i wartości nagród rzeczowych decyduje Organizator. Nagrody nie podlegają wymianie na ekwiwalent pieniężny, chyba że przepisy prawa stanowią inaczej.</w:t>
      </w:r>
    </w:p>
    <w:p w14:paraId="407F9E9B" w14:textId="77777777" w:rsidR="004D2468" w:rsidRDefault="00000000">
      <w:pPr>
        <w:keepNext/>
        <w:spacing w:before="140" w:after="100"/>
        <w:jc w:val="center"/>
      </w:pPr>
      <w:r>
        <w:rPr>
          <w:b/>
          <w:color w:val="104858"/>
          <w:sz w:val="23"/>
        </w:rPr>
        <w:t>§ 11. Dane osobowe i wizerunek</w:t>
      </w:r>
    </w:p>
    <w:p w14:paraId="7AF47978" w14:textId="77777777" w:rsidR="004D2468" w:rsidRDefault="00000000">
      <w:pPr>
        <w:spacing w:after="50" w:line="257" w:lineRule="auto"/>
        <w:ind w:left="255" w:hanging="255"/>
        <w:jc w:val="both"/>
      </w:pPr>
      <w:r>
        <w:rPr>
          <w:b/>
        </w:rPr>
        <w:t xml:space="preserve">1. </w:t>
      </w:r>
      <w:r>
        <w:t>Dane osobowe niezbędne do zgłoszenia, weryfikacji wieku, komunikacji organizacyjnej, prowadzenia wyników i zapewnienia bezpieczeństwa są przetwarzane przez OSTiR zgodnie z RODO oraz klauzulą informacyjną stanowiącą załącznik nr 4.</w:t>
      </w:r>
    </w:p>
    <w:p w14:paraId="0FE4F6A5" w14:textId="77777777" w:rsidR="004D2468" w:rsidRDefault="00000000">
      <w:pPr>
        <w:spacing w:after="50" w:line="257" w:lineRule="auto"/>
        <w:ind w:left="255" w:hanging="255"/>
        <w:jc w:val="both"/>
      </w:pPr>
      <w:r>
        <w:rPr>
          <w:b/>
        </w:rPr>
        <w:t xml:space="preserve">2. </w:t>
      </w:r>
      <w:r>
        <w:t>Organizator stosuje zasadę minimalizacji danych. W zgłoszeniu nie należy podawać numeru PESEL ani przesyłać kopii dokumentów tożsamości.</w:t>
      </w:r>
    </w:p>
    <w:p w14:paraId="5DD6C9C4" w14:textId="77777777" w:rsidR="004D2468" w:rsidRDefault="00000000">
      <w:pPr>
        <w:spacing w:after="50" w:line="257" w:lineRule="auto"/>
        <w:ind w:left="255" w:hanging="255"/>
        <w:jc w:val="both"/>
      </w:pPr>
      <w:r>
        <w:rPr>
          <w:b/>
        </w:rPr>
        <w:t xml:space="preserve">3. </w:t>
      </w:r>
      <w:r>
        <w:t>Zgoda na rozpowszechnianie wizerunku zawodnika jest odrębna i dobrowolna. Brak zgody na indywidualne publikowanie wizerunku nie może stanowić podstawy odmowy udziału w Turnieju. Wzór dobrowolnej zgody stanowi załącznik nr 3.</w:t>
      </w:r>
    </w:p>
    <w:p w14:paraId="14075C64" w14:textId="77777777" w:rsidR="004D2468" w:rsidRDefault="00000000">
      <w:pPr>
        <w:spacing w:after="50" w:line="257" w:lineRule="auto"/>
        <w:ind w:left="255" w:hanging="255"/>
        <w:jc w:val="both"/>
      </w:pPr>
      <w:r>
        <w:rPr>
          <w:b/>
        </w:rPr>
        <w:t xml:space="preserve">4. </w:t>
      </w:r>
      <w:r>
        <w:t>Niezależnie od ust. 3 mogą powstawać materiały dokumentujące wydarzenie, w których dana osoba stanowi jedynie szczegół większej całości, takiej jak zgromadzenie, publiczne wydarzenie lub ujęcie przestrzeni – w zakresie dopuszczonym przez obowiązujące przepisy o rozpowszechnianiu wizerunku.</w:t>
      </w:r>
    </w:p>
    <w:p w14:paraId="7970294A" w14:textId="77777777" w:rsidR="004D2468" w:rsidRDefault="00000000">
      <w:pPr>
        <w:keepNext/>
        <w:spacing w:before="140" w:after="100"/>
        <w:jc w:val="center"/>
      </w:pPr>
      <w:r>
        <w:rPr>
          <w:b/>
          <w:color w:val="104858"/>
          <w:sz w:val="23"/>
        </w:rPr>
        <w:t>§ 12. Porządek na obiekcie i odpowiedzialność za rzeczy</w:t>
      </w:r>
    </w:p>
    <w:p w14:paraId="5EECE83A" w14:textId="77777777" w:rsidR="004D2468" w:rsidRDefault="00000000">
      <w:pPr>
        <w:spacing w:after="50" w:line="257" w:lineRule="auto"/>
        <w:ind w:left="255" w:hanging="255"/>
        <w:jc w:val="both"/>
      </w:pPr>
      <w:r>
        <w:rPr>
          <w:b/>
        </w:rPr>
        <w:t xml:space="preserve">1. </w:t>
      </w:r>
      <w:r>
        <w:t>Uczestnicy i opiekunowie są zobowiązani przestrzegać regulaminu obiektu, zasad porządkowych oraz poleceń obsługi boiska.</w:t>
      </w:r>
    </w:p>
    <w:p w14:paraId="4195EC16" w14:textId="77777777" w:rsidR="004D2468" w:rsidRDefault="00000000">
      <w:pPr>
        <w:spacing w:after="50" w:line="257" w:lineRule="auto"/>
        <w:ind w:left="255" w:hanging="255"/>
        <w:jc w:val="both"/>
      </w:pPr>
      <w:r>
        <w:rPr>
          <w:b/>
        </w:rPr>
        <w:t xml:space="preserve">2. </w:t>
      </w:r>
      <w:r>
        <w:t>Na terenie obiektu obowiązuje zakaz spożywania alkoholu, używania środków odurzających, palenia wyrobów tytoniowych i papierosów elektronicznych oraz wnoszenia przedmiotów niebezpiecznych.</w:t>
      </w:r>
    </w:p>
    <w:p w14:paraId="2F8EDADD" w14:textId="77777777" w:rsidR="004D2468" w:rsidRDefault="00000000">
      <w:pPr>
        <w:spacing w:after="50" w:line="257" w:lineRule="auto"/>
        <w:ind w:left="255" w:hanging="255"/>
        <w:jc w:val="both"/>
      </w:pPr>
      <w:r>
        <w:rPr>
          <w:b/>
        </w:rPr>
        <w:t xml:space="preserve">3. </w:t>
      </w:r>
      <w:r>
        <w:t>Organizator zaleca niepozostawianie rzeczy wartościowych bez nadzoru. Za rzeczy pozostawione bez nadzoru odpowiada ich właściciel, z zastrzeżeniem odpowiedzialności Organizatora wynikającej z przepisów prawa.</w:t>
      </w:r>
    </w:p>
    <w:p w14:paraId="166F2615" w14:textId="77777777" w:rsidR="004D2468" w:rsidRDefault="00000000">
      <w:pPr>
        <w:keepNext/>
        <w:spacing w:before="140" w:after="100"/>
        <w:jc w:val="center"/>
      </w:pPr>
      <w:r>
        <w:rPr>
          <w:b/>
          <w:color w:val="104858"/>
          <w:sz w:val="23"/>
        </w:rPr>
        <w:t>§ 13. Zmiany organizacyjne i postanowienia końcowe</w:t>
      </w:r>
    </w:p>
    <w:p w14:paraId="4114A648" w14:textId="77777777" w:rsidR="004D2468" w:rsidRDefault="00000000">
      <w:pPr>
        <w:spacing w:after="50" w:line="257" w:lineRule="auto"/>
        <w:ind w:left="255" w:hanging="255"/>
        <w:jc w:val="both"/>
      </w:pPr>
      <w:r>
        <w:rPr>
          <w:b/>
        </w:rPr>
        <w:t xml:space="preserve">1. </w:t>
      </w:r>
      <w:r>
        <w:t>Organizator może dokonać zmian harmonogramu, systemu rozgrywek lub technicznych zasad organizacji wyłącznie z ważnych przyczyn organizacyjnych albo związanych z bezpieczeństwem, w szczególności z uwagi na liczbę drużyn, warunki pogodowe lub stan obiektu. O zmianach Organizator informuje opiekunów drużyn możliwie niezwłocznie.</w:t>
      </w:r>
    </w:p>
    <w:p w14:paraId="503BE9E7" w14:textId="77777777" w:rsidR="004D2468" w:rsidRDefault="00000000">
      <w:pPr>
        <w:spacing w:after="50" w:line="257" w:lineRule="auto"/>
        <w:ind w:left="255" w:hanging="255"/>
        <w:jc w:val="both"/>
      </w:pPr>
      <w:r>
        <w:rPr>
          <w:b/>
        </w:rPr>
        <w:t xml:space="preserve">2. </w:t>
      </w:r>
      <w:r>
        <w:t>Zmiany nie powinny naruszać wyników już rozegranych meczów, chyba że jest to konieczne z powodu stwierdzonego naruszenia regulaminu lub bezpieczeństwa uczestników.</w:t>
      </w:r>
    </w:p>
    <w:p w14:paraId="25892347" w14:textId="77777777" w:rsidR="004D2468" w:rsidRDefault="00000000">
      <w:pPr>
        <w:spacing w:after="50" w:line="257" w:lineRule="auto"/>
        <w:ind w:left="255" w:hanging="255"/>
        <w:jc w:val="both"/>
      </w:pPr>
      <w:r>
        <w:rPr>
          <w:b/>
        </w:rPr>
        <w:t xml:space="preserve">3. </w:t>
      </w:r>
      <w:r>
        <w:t>W sprawach nieuregulowanych regulaminem decyzję podejmuje Organizator po uwzględnieniu zasad bezpieczeństwa, fair play, równego traktowania drużyn i obowiązujących przepisów prawa.</w:t>
      </w:r>
    </w:p>
    <w:p w14:paraId="191B24E6" w14:textId="77777777" w:rsidR="004D2468" w:rsidRDefault="00000000">
      <w:pPr>
        <w:spacing w:after="50" w:line="257" w:lineRule="auto"/>
        <w:ind w:left="255" w:hanging="255"/>
        <w:jc w:val="both"/>
      </w:pPr>
      <w:r>
        <w:rPr>
          <w:b/>
        </w:rPr>
        <w:t xml:space="preserve">4. </w:t>
      </w:r>
      <w:r>
        <w:t>Zgłoszenie drużyny i dopuszczenie zawodnika do gry oznacza zapoznanie się z regulaminem i obowiązek jego przestrzegania. W przypadku małoletnich wymagane jest odrębne oświadczenie rodzica albo opiekuna prawnego.</w:t>
      </w:r>
    </w:p>
    <w:p w14:paraId="416357AF" w14:textId="77777777" w:rsidR="004D2468" w:rsidRDefault="00000000">
      <w:pPr>
        <w:spacing w:after="50" w:line="257" w:lineRule="auto"/>
        <w:ind w:left="255" w:hanging="255"/>
        <w:jc w:val="both"/>
      </w:pPr>
      <w:r>
        <w:rPr>
          <w:b/>
        </w:rPr>
        <w:t xml:space="preserve">5. </w:t>
      </w:r>
      <w:r>
        <w:t>Regulamin jest dostępny na stronie gmina-skoki.pl. Organizator może również udostępnić go drogą elektroniczną opiekunom zgłoszonych drużyn.</w:t>
      </w:r>
    </w:p>
    <w:p w14:paraId="1B279D08" w14:textId="77777777" w:rsidR="004D2468" w:rsidRDefault="00000000">
      <w:pPr>
        <w:spacing w:after="50" w:line="257" w:lineRule="auto"/>
        <w:ind w:left="255" w:hanging="255"/>
        <w:jc w:val="both"/>
      </w:pPr>
      <w:r>
        <w:rPr>
          <w:b/>
        </w:rPr>
        <w:t xml:space="preserve">6. </w:t>
      </w:r>
      <w:r>
        <w:t>Regulamin wchodzi w życie z dniem jego opublikowania.</w:t>
      </w:r>
    </w:p>
    <w:p w14:paraId="59C0082F" w14:textId="77777777" w:rsidR="004D2468" w:rsidRDefault="00000000">
      <w:r>
        <w:br w:type="page"/>
      </w:r>
    </w:p>
    <w:p w14:paraId="3706C978" w14:textId="77777777" w:rsidR="004D2468" w:rsidRDefault="00000000">
      <w:pPr>
        <w:jc w:val="center"/>
      </w:pPr>
      <w:r>
        <w:rPr>
          <w:b/>
          <w:color w:val="0A4051"/>
          <w:sz w:val="28"/>
        </w:rPr>
        <w:lastRenderedPageBreak/>
        <w:t>ZAŁĄCZNIK NR 1 – KARTA ZGŁOSZENIA DRUŻYNY</w:t>
      </w:r>
    </w:p>
    <w:p w14:paraId="1A6BC4A2" w14:textId="77777777" w:rsidR="004D2468" w:rsidRDefault="00000000">
      <w:pPr>
        <w:spacing w:after="240" w:line="259" w:lineRule="auto"/>
        <w:jc w:val="center"/>
      </w:pPr>
      <w:r>
        <w:t>Turniej Piłki Nożnej o Puchar Młodzieżowej Rady Gminy Skoki – 28.08.2026 r.</w:t>
      </w:r>
    </w:p>
    <w:tbl>
      <w:tblPr>
        <w:tblStyle w:val="Tabela-Siatka"/>
        <w:tblW w:w="0" w:type="auto"/>
        <w:jc w:val="center"/>
        <w:tblLook w:val="04A0" w:firstRow="1" w:lastRow="0" w:firstColumn="1" w:lastColumn="0" w:noHBand="0" w:noVBand="1"/>
      </w:tblPr>
      <w:tblGrid>
        <w:gridCol w:w="5095"/>
        <w:gridCol w:w="5095"/>
      </w:tblGrid>
      <w:tr w:rsidR="004D2468" w14:paraId="1AAD0CC4" w14:textId="77777777">
        <w:trPr>
          <w:cantSplit/>
          <w:jc w:val="center"/>
        </w:trPr>
        <w:tc>
          <w:tcPr>
            <w:tcW w:w="5100" w:type="dxa"/>
            <w:shd w:val="clear" w:color="auto" w:fill="D9EAF0"/>
            <w:tcMar>
              <w:top w:w="130" w:type="dxa"/>
              <w:left w:w="100" w:type="dxa"/>
              <w:bottom w:w="130" w:type="dxa"/>
              <w:right w:w="100" w:type="dxa"/>
            </w:tcMar>
          </w:tcPr>
          <w:p w14:paraId="33632BA2" w14:textId="77777777" w:rsidR="004D2468" w:rsidRDefault="00000000">
            <w:r>
              <w:rPr>
                <w:b/>
                <w:sz w:val="19"/>
              </w:rPr>
              <w:t>Nazwa drużyny</w:t>
            </w:r>
          </w:p>
        </w:tc>
        <w:tc>
          <w:tcPr>
            <w:tcW w:w="5100" w:type="dxa"/>
            <w:tcMar>
              <w:top w:w="130" w:type="dxa"/>
              <w:left w:w="100" w:type="dxa"/>
              <w:bottom w:w="130" w:type="dxa"/>
              <w:right w:w="100" w:type="dxa"/>
            </w:tcMar>
          </w:tcPr>
          <w:p w14:paraId="7E8DA2D7" w14:textId="77777777" w:rsidR="004D2468" w:rsidRDefault="004D2468"/>
        </w:tc>
      </w:tr>
      <w:tr w:rsidR="004D2468" w14:paraId="57308A07" w14:textId="77777777">
        <w:trPr>
          <w:cantSplit/>
          <w:jc w:val="center"/>
        </w:trPr>
        <w:tc>
          <w:tcPr>
            <w:tcW w:w="5100" w:type="dxa"/>
            <w:shd w:val="clear" w:color="auto" w:fill="D9EAF0"/>
            <w:tcMar>
              <w:top w:w="130" w:type="dxa"/>
              <w:left w:w="100" w:type="dxa"/>
              <w:bottom w:w="130" w:type="dxa"/>
              <w:right w:w="100" w:type="dxa"/>
            </w:tcMar>
          </w:tcPr>
          <w:p w14:paraId="7BCF7C03" w14:textId="77777777" w:rsidR="004D2468" w:rsidRDefault="00000000">
            <w:r>
              <w:rPr>
                <w:b/>
                <w:sz w:val="19"/>
              </w:rPr>
              <w:t>Kategoria wiekowa</w:t>
            </w:r>
          </w:p>
        </w:tc>
        <w:tc>
          <w:tcPr>
            <w:tcW w:w="5100" w:type="dxa"/>
            <w:tcMar>
              <w:top w:w="130" w:type="dxa"/>
              <w:left w:w="100" w:type="dxa"/>
              <w:bottom w:w="130" w:type="dxa"/>
              <w:right w:w="100" w:type="dxa"/>
            </w:tcMar>
          </w:tcPr>
          <w:p w14:paraId="61D583DC" w14:textId="77777777" w:rsidR="004D2468" w:rsidRDefault="00000000">
            <w:r>
              <w:rPr>
                <w:sz w:val="19"/>
              </w:rPr>
              <w:t>☐ 2009–2011     ☐ 2012–2015</w:t>
            </w:r>
          </w:p>
        </w:tc>
      </w:tr>
      <w:tr w:rsidR="004D2468" w14:paraId="110BB984" w14:textId="77777777">
        <w:trPr>
          <w:cantSplit/>
          <w:jc w:val="center"/>
        </w:trPr>
        <w:tc>
          <w:tcPr>
            <w:tcW w:w="5100" w:type="dxa"/>
            <w:shd w:val="clear" w:color="auto" w:fill="D9EAF0"/>
            <w:tcMar>
              <w:top w:w="130" w:type="dxa"/>
              <w:left w:w="100" w:type="dxa"/>
              <w:bottom w:w="130" w:type="dxa"/>
              <w:right w:w="100" w:type="dxa"/>
            </w:tcMar>
          </w:tcPr>
          <w:p w14:paraId="7C2C1916" w14:textId="77777777" w:rsidR="004D2468" w:rsidRDefault="00000000">
            <w:r>
              <w:rPr>
                <w:b/>
                <w:sz w:val="19"/>
              </w:rPr>
              <w:t>Opiekun drużyny (imię i nazwisko)</w:t>
            </w:r>
          </w:p>
        </w:tc>
        <w:tc>
          <w:tcPr>
            <w:tcW w:w="5100" w:type="dxa"/>
            <w:tcMar>
              <w:top w:w="130" w:type="dxa"/>
              <w:left w:w="100" w:type="dxa"/>
              <w:bottom w:w="130" w:type="dxa"/>
              <w:right w:w="100" w:type="dxa"/>
            </w:tcMar>
          </w:tcPr>
          <w:p w14:paraId="42CB6C6F" w14:textId="77777777" w:rsidR="004D2468" w:rsidRDefault="004D2468"/>
        </w:tc>
      </w:tr>
      <w:tr w:rsidR="004D2468" w14:paraId="51444812" w14:textId="77777777">
        <w:trPr>
          <w:cantSplit/>
          <w:jc w:val="center"/>
        </w:trPr>
        <w:tc>
          <w:tcPr>
            <w:tcW w:w="5100" w:type="dxa"/>
            <w:shd w:val="clear" w:color="auto" w:fill="D9EAF0"/>
            <w:tcMar>
              <w:top w:w="130" w:type="dxa"/>
              <w:left w:w="100" w:type="dxa"/>
              <w:bottom w:w="130" w:type="dxa"/>
              <w:right w:w="100" w:type="dxa"/>
            </w:tcMar>
          </w:tcPr>
          <w:p w14:paraId="09D8B29B" w14:textId="77777777" w:rsidR="004D2468" w:rsidRDefault="00000000">
            <w:r>
              <w:rPr>
                <w:b/>
                <w:sz w:val="19"/>
              </w:rPr>
              <w:t>Telefon</w:t>
            </w:r>
          </w:p>
        </w:tc>
        <w:tc>
          <w:tcPr>
            <w:tcW w:w="5100" w:type="dxa"/>
            <w:tcMar>
              <w:top w:w="130" w:type="dxa"/>
              <w:left w:w="100" w:type="dxa"/>
              <w:bottom w:w="130" w:type="dxa"/>
              <w:right w:w="100" w:type="dxa"/>
            </w:tcMar>
          </w:tcPr>
          <w:p w14:paraId="594899E2" w14:textId="77777777" w:rsidR="004D2468" w:rsidRDefault="004D2468"/>
        </w:tc>
      </w:tr>
      <w:tr w:rsidR="004D2468" w14:paraId="28E1A721" w14:textId="77777777">
        <w:trPr>
          <w:cantSplit/>
          <w:jc w:val="center"/>
        </w:trPr>
        <w:tc>
          <w:tcPr>
            <w:tcW w:w="5100" w:type="dxa"/>
            <w:shd w:val="clear" w:color="auto" w:fill="D9EAF0"/>
            <w:tcMar>
              <w:top w:w="130" w:type="dxa"/>
              <w:left w:w="100" w:type="dxa"/>
              <w:bottom w:w="130" w:type="dxa"/>
              <w:right w:w="100" w:type="dxa"/>
            </w:tcMar>
          </w:tcPr>
          <w:p w14:paraId="438DB3A1" w14:textId="77777777" w:rsidR="004D2468" w:rsidRDefault="00000000">
            <w:r>
              <w:rPr>
                <w:b/>
                <w:sz w:val="19"/>
              </w:rPr>
              <w:t>E-mail</w:t>
            </w:r>
          </w:p>
        </w:tc>
        <w:tc>
          <w:tcPr>
            <w:tcW w:w="5100" w:type="dxa"/>
            <w:tcMar>
              <w:top w:w="130" w:type="dxa"/>
              <w:left w:w="100" w:type="dxa"/>
              <w:bottom w:w="130" w:type="dxa"/>
              <w:right w:w="100" w:type="dxa"/>
            </w:tcMar>
          </w:tcPr>
          <w:p w14:paraId="2E310034" w14:textId="77777777" w:rsidR="004D2468" w:rsidRDefault="004D2468"/>
        </w:tc>
      </w:tr>
    </w:tbl>
    <w:p w14:paraId="73D56777" w14:textId="77777777" w:rsidR="004D2468" w:rsidRDefault="00000000">
      <w:pPr>
        <w:spacing w:after="80" w:line="259" w:lineRule="auto"/>
      </w:pPr>
      <w:r>
        <w:t>Skład drużyny:</w:t>
      </w:r>
    </w:p>
    <w:tbl>
      <w:tblPr>
        <w:tblStyle w:val="Tabela-Siatka"/>
        <w:tblW w:w="0" w:type="auto"/>
        <w:jc w:val="center"/>
        <w:tblLook w:val="04A0" w:firstRow="1" w:lastRow="0" w:firstColumn="1" w:lastColumn="0" w:noHBand="0" w:noVBand="1"/>
      </w:tblPr>
      <w:tblGrid>
        <w:gridCol w:w="2547"/>
        <w:gridCol w:w="2548"/>
        <w:gridCol w:w="2547"/>
        <w:gridCol w:w="2548"/>
      </w:tblGrid>
      <w:tr w:rsidR="004D2468" w14:paraId="7EBF63A6" w14:textId="77777777">
        <w:trPr>
          <w:cantSplit/>
          <w:tblHeader/>
          <w:jc w:val="center"/>
        </w:trPr>
        <w:tc>
          <w:tcPr>
            <w:tcW w:w="2550" w:type="dxa"/>
            <w:shd w:val="clear" w:color="auto" w:fill="D9EAF0"/>
            <w:tcMar>
              <w:top w:w="80" w:type="dxa"/>
              <w:left w:w="100" w:type="dxa"/>
              <w:bottom w:w="80" w:type="dxa"/>
              <w:right w:w="100" w:type="dxa"/>
            </w:tcMar>
            <w:vAlign w:val="center"/>
          </w:tcPr>
          <w:p w14:paraId="5CEF2F33" w14:textId="77777777" w:rsidR="004D2468" w:rsidRDefault="00000000">
            <w:r>
              <w:rPr>
                <w:b/>
                <w:sz w:val="17"/>
              </w:rPr>
              <w:t>Lp.</w:t>
            </w:r>
          </w:p>
        </w:tc>
        <w:tc>
          <w:tcPr>
            <w:tcW w:w="2550" w:type="dxa"/>
            <w:shd w:val="clear" w:color="auto" w:fill="D9EAF0"/>
            <w:tcMar>
              <w:top w:w="80" w:type="dxa"/>
              <w:left w:w="100" w:type="dxa"/>
              <w:bottom w:w="80" w:type="dxa"/>
              <w:right w:w="100" w:type="dxa"/>
            </w:tcMar>
            <w:vAlign w:val="center"/>
          </w:tcPr>
          <w:p w14:paraId="5EF291D0" w14:textId="77777777" w:rsidR="004D2468" w:rsidRDefault="00000000">
            <w:r>
              <w:rPr>
                <w:b/>
                <w:sz w:val="17"/>
              </w:rPr>
              <w:t>Imię i nazwisko zawodnika</w:t>
            </w:r>
          </w:p>
        </w:tc>
        <w:tc>
          <w:tcPr>
            <w:tcW w:w="2550" w:type="dxa"/>
            <w:shd w:val="clear" w:color="auto" w:fill="D9EAF0"/>
            <w:tcMar>
              <w:top w:w="80" w:type="dxa"/>
              <w:left w:w="100" w:type="dxa"/>
              <w:bottom w:w="80" w:type="dxa"/>
              <w:right w:w="100" w:type="dxa"/>
            </w:tcMar>
            <w:vAlign w:val="center"/>
          </w:tcPr>
          <w:p w14:paraId="1AD0D40C" w14:textId="77777777" w:rsidR="004D2468" w:rsidRDefault="00000000">
            <w:r>
              <w:rPr>
                <w:b/>
                <w:sz w:val="17"/>
              </w:rPr>
              <w:t>Rok urodzenia</w:t>
            </w:r>
          </w:p>
        </w:tc>
        <w:tc>
          <w:tcPr>
            <w:tcW w:w="2550" w:type="dxa"/>
            <w:shd w:val="clear" w:color="auto" w:fill="D9EAF0"/>
            <w:tcMar>
              <w:top w:w="80" w:type="dxa"/>
              <w:left w:w="100" w:type="dxa"/>
              <w:bottom w:w="80" w:type="dxa"/>
              <w:right w:w="100" w:type="dxa"/>
            </w:tcMar>
            <w:vAlign w:val="center"/>
          </w:tcPr>
          <w:p w14:paraId="58639105" w14:textId="77777777" w:rsidR="004D2468" w:rsidRDefault="00000000">
            <w:r>
              <w:rPr>
                <w:b/>
                <w:sz w:val="17"/>
              </w:rPr>
              <w:t>Zgoda rodzica/opiekuna</w:t>
            </w:r>
          </w:p>
        </w:tc>
      </w:tr>
      <w:tr w:rsidR="004D2468" w14:paraId="50673388" w14:textId="77777777">
        <w:trPr>
          <w:cantSplit/>
          <w:jc w:val="center"/>
        </w:trPr>
        <w:tc>
          <w:tcPr>
            <w:tcW w:w="2550" w:type="dxa"/>
            <w:tcMar>
              <w:top w:w="80" w:type="dxa"/>
              <w:left w:w="100" w:type="dxa"/>
              <w:bottom w:w="80" w:type="dxa"/>
              <w:right w:w="100" w:type="dxa"/>
            </w:tcMar>
            <w:vAlign w:val="center"/>
          </w:tcPr>
          <w:p w14:paraId="0F5EDAA8" w14:textId="77777777" w:rsidR="004D2468" w:rsidRDefault="00000000">
            <w:r>
              <w:rPr>
                <w:sz w:val="17"/>
              </w:rPr>
              <w:t>1</w:t>
            </w:r>
          </w:p>
        </w:tc>
        <w:tc>
          <w:tcPr>
            <w:tcW w:w="2550" w:type="dxa"/>
            <w:tcMar>
              <w:top w:w="80" w:type="dxa"/>
              <w:left w:w="100" w:type="dxa"/>
              <w:bottom w:w="80" w:type="dxa"/>
              <w:right w:w="100" w:type="dxa"/>
            </w:tcMar>
            <w:vAlign w:val="center"/>
          </w:tcPr>
          <w:p w14:paraId="44F7228B" w14:textId="77777777" w:rsidR="004D2468" w:rsidRDefault="004D2468"/>
        </w:tc>
        <w:tc>
          <w:tcPr>
            <w:tcW w:w="2550" w:type="dxa"/>
            <w:tcMar>
              <w:top w:w="80" w:type="dxa"/>
              <w:left w:w="100" w:type="dxa"/>
              <w:bottom w:w="80" w:type="dxa"/>
              <w:right w:w="100" w:type="dxa"/>
            </w:tcMar>
            <w:vAlign w:val="center"/>
          </w:tcPr>
          <w:p w14:paraId="57F4FB39" w14:textId="77777777" w:rsidR="004D2468" w:rsidRDefault="004D2468"/>
        </w:tc>
        <w:tc>
          <w:tcPr>
            <w:tcW w:w="2550" w:type="dxa"/>
            <w:tcMar>
              <w:top w:w="80" w:type="dxa"/>
              <w:left w:w="100" w:type="dxa"/>
              <w:bottom w:w="80" w:type="dxa"/>
              <w:right w:w="100" w:type="dxa"/>
            </w:tcMar>
            <w:vAlign w:val="center"/>
          </w:tcPr>
          <w:p w14:paraId="6C56938B" w14:textId="77777777" w:rsidR="004D2468" w:rsidRDefault="00000000">
            <w:r>
              <w:rPr>
                <w:sz w:val="17"/>
              </w:rPr>
              <w:t>☐ tak</w:t>
            </w:r>
          </w:p>
        </w:tc>
      </w:tr>
      <w:tr w:rsidR="004D2468" w14:paraId="5D26DFA7" w14:textId="77777777">
        <w:trPr>
          <w:cantSplit/>
          <w:jc w:val="center"/>
        </w:trPr>
        <w:tc>
          <w:tcPr>
            <w:tcW w:w="2550" w:type="dxa"/>
            <w:tcMar>
              <w:top w:w="80" w:type="dxa"/>
              <w:left w:w="100" w:type="dxa"/>
              <w:bottom w:w="80" w:type="dxa"/>
              <w:right w:w="100" w:type="dxa"/>
            </w:tcMar>
            <w:vAlign w:val="center"/>
          </w:tcPr>
          <w:p w14:paraId="2230C1F3" w14:textId="77777777" w:rsidR="004D2468" w:rsidRDefault="00000000">
            <w:r>
              <w:rPr>
                <w:sz w:val="17"/>
              </w:rPr>
              <w:t>2</w:t>
            </w:r>
          </w:p>
        </w:tc>
        <w:tc>
          <w:tcPr>
            <w:tcW w:w="2550" w:type="dxa"/>
            <w:tcMar>
              <w:top w:w="80" w:type="dxa"/>
              <w:left w:w="100" w:type="dxa"/>
              <w:bottom w:w="80" w:type="dxa"/>
              <w:right w:w="100" w:type="dxa"/>
            </w:tcMar>
            <w:vAlign w:val="center"/>
          </w:tcPr>
          <w:p w14:paraId="438D3D13" w14:textId="77777777" w:rsidR="004D2468" w:rsidRDefault="004D2468"/>
        </w:tc>
        <w:tc>
          <w:tcPr>
            <w:tcW w:w="2550" w:type="dxa"/>
            <w:tcMar>
              <w:top w:w="80" w:type="dxa"/>
              <w:left w:w="100" w:type="dxa"/>
              <w:bottom w:w="80" w:type="dxa"/>
              <w:right w:w="100" w:type="dxa"/>
            </w:tcMar>
            <w:vAlign w:val="center"/>
          </w:tcPr>
          <w:p w14:paraId="1C6CEBC7" w14:textId="77777777" w:rsidR="004D2468" w:rsidRDefault="004D2468"/>
        </w:tc>
        <w:tc>
          <w:tcPr>
            <w:tcW w:w="2550" w:type="dxa"/>
            <w:tcMar>
              <w:top w:w="80" w:type="dxa"/>
              <w:left w:w="100" w:type="dxa"/>
              <w:bottom w:w="80" w:type="dxa"/>
              <w:right w:w="100" w:type="dxa"/>
            </w:tcMar>
            <w:vAlign w:val="center"/>
          </w:tcPr>
          <w:p w14:paraId="199DFE06" w14:textId="77777777" w:rsidR="004D2468" w:rsidRDefault="00000000">
            <w:r>
              <w:rPr>
                <w:sz w:val="17"/>
              </w:rPr>
              <w:t>☐ tak</w:t>
            </w:r>
          </w:p>
        </w:tc>
      </w:tr>
      <w:tr w:rsidR="004D2468" w14:paraId="52C86389" w14:textId="77777777">
        <w:trPr>
          <w:cantSplit/>
          <w:jc w:val="center"/>
        </w:trPr>
        <w:tc>
          <w:tcPr>
            <w:tcW w:w="2550" w:type="dxa"/>
            <w:tcMar>
              <w:top w:w="80" w:type="dxa"/>
              <w:left w:w="100" w:type="dxa"/>
              <w:bottom w:w="80" w:type="dxa"/>
              <w:right w:w="100" w:type="dxa"/>
            </w:tcMar>
            <w:vAlign w:val="center"/>
          </w:tcPr>
          <w:p w14:paraId="375F01B4" w14:textId="77777777" w:rsidR="004D2468" w:rsidRDefault="00000000">
            <w:r>
              <w:rPr>
                <w:sz w:val="17"/>
              </w:rPr>
              <w:t>3</w:t>
            </w:r>
          </w:p>
        </w:tc>
        <w:tc>
          <w:tcPr>
            <w:tcW w:w="2550" w:type="dxa"/>
            <w:tcMar>
              <w:top w:w="80" w:type="dxa"/>
              <w:left w:w="100" w:type="dxa"/>
              <w:bottom w:w="80" w:type="dxa"/>
              <w:right w:w="100" w:type="dxa"/>
            </w:tcMar>
            <w:vAlign w:val="center"/>
          </w:tcPr>
          <w:p w14:paraId="52D12FC7" w14:textId="77777777" w:rsidR="004D2468" w:rsidRDefault="004D2468"/>
        </w:tc>
        <w:tc>
          <w:tcPr>
            <w:tcW w:w="2550" w:type="dxa"/>
            <w:tcMar>
              <w:top w:w="80" w:type="dxa"/>
              <w:left w:w="100" w:type="dxa"/>
              <w:bottom w:w="80" w:type="dxa"/>
              <w:right w:w="100" w:type="dxa"/>
            </w:tcMar>
            <w:vAlign w:val="center"/>
          </w:tcPr>
          <w:p w14:paraId="3E22D9E2" w14:textId="77777777" w:rsidR="004D2468" w:rsidRDefault="004D2468"/>
        </w:tc>
        <w:tc>
          <w:tcPr>
            <w:tcW w:w="2550" w:type="dxa"/>
            <w:tcMar>
              <w:top w:w="80" w:type="dxa"/>
              <w:left w:w="100" w:type="dxa"/>
              <w:bottom w:w="80" w:type="dxa"/>
              <w:right w:w="100" w:type="dxa"/>
            </w:tcMar>
            <w:vAlign w:val="center"/>
          </w:tcPr>
          <w:p w14:paraId="5A0D7EDA" w14:textId="77777777" w:rsidR="004D2468" w:rsidRDefault="00000000">
            <w:r>
              <w:rPr>
                <w:sz w:val="17"/>
              </w:rPr>
              <w:t>☐ tak</w:t>
            </w:r>
          </w:p>
        </w:tc>
      </w:tr>
      <w:tr w:rsidR="004D2468" w14:paraId="5BA17EBE" w14:textId="77777777">
        <w:trPr>
          <w:cantSplit/>
          <w:jc w:val="center"/>
        </w:trPr>
        <w:tc>
          <w:tcPr>
            <w:tcW w:w="2550" w:type="dxa"/>
            <w:tcMar>
              <w:top w:w="80" w:type="dxa"/>
              <w:left w:w="100" w:type="dxa"/>
              <w:bottom w:w="80" w:type="dxa"/>
              <w:right w:w="100" w:type="dxa"/>
            </w:tcMar>
            <w:vAlign w:val="center"/>
          </w:tcPr>
          <w:p w14:paraId="6C9F5FA6" w14:textId="77777777" w:rsidR="004D2468" w:rsidRDefault="00000000">
            <w:r>
              <w:rPr>
                <w:sz w:val="17"/>
              </w:rPr>
              <w:t>4</w:t>
            </w:r>
          </w:p>
        </w:tc>
        <w:tc>
          <w:tcPr>
            <w:tcW w:w="2550" w:type="dxa"/>
            <w:tcMar>
              <w:top w:w="80" w:type="dxa"/>
              <w:left w:w="100" w:type="dxa"/>
              <w:bottom w:w="80" w:type="dxa"/>
              <w:right w:w="100" w:type="dxa"/>
            </w:tcMar>
            <w:vAlign w:val="center"/>
          </w:tcPr>
          <w:p w14:paraId="39255E30" w14:textId="77777777" w:rsidR="004D2468" w:rsidRDefault="004D2468"/>
        </w:tc>
        <w:tc>
          <w:tcPr>
            <w:tcW w:w="2550" w:type="dxa"/>
            <w:tcMar>
              <w:top w:w="80" w:type="dxa"/>
              <w:left w:w="100" w:type="dxa"/>
              <w:bottom w:w="80" w:type="dxa"/>
              <w:right w:w="100" w:type="dxa"/>
            </w:tcMar>
            <w:vAlign w:val="center"/>
          </w:tcPr>
          <w:p w14:paraId="699B2D14" w14:textId="77777777" w:rsidR="004D2468" w:rsidRDefault="004D2468"/>
        </w:tc>
        <w:tc>
          <w:tcPr>
            <w:tcW w:w="2550" w:type="dxa"/>
            <w:tcMar>
              <w:top w:w="80" w:type="dxa"/>
              <w:left w:w="100" w:type="dxa"/>
              <w:bottom w:w="80" w:type="dxa"/>
              <w:right w:w="100" w:type="dxa"/>
            </w:tcMar>
            <w:vAlign w:val="center"/>
          </w:tcPr>
          <w:p w14:paraId="011D49B6" w14:textId="77777777" w:rsidR="004D2468" w:rsidRDefault="00000000">
            <w:r>
              <w:rPr>
                <w:sz w:val="17"/>
              </w:rPr>
              <w:t>☐ tak</w:t>
            </w:r>
          </w:p>
        </w:tc>
      </w:tr>
      <w:tr w:rsidR="004D2468" w14:paraId="778E3C8E" w14:textId="77777777">
        <w:trPr>
          <w:cantSplit/>
          <w:jc w:val="center"/>
        </w:trPr>
        <w:tc>
          <w:tcPr>
            <w:tcW w:w="2550" w:type="dxa"/>
            <w:tcMar>
              <w:top w:w="80" w:type="dxa"/>
              <w:left w:w="100" w:type="dxa"/>
              <w:bottom w:w="80" w:type="dxa"/>
              <w:right w:w="100" w:type="dxa"/>
            </w:tcMar>
            <w:vAlign w:val="center"/>
          </w:tcPr>
          <w:p w14:paraId="5D881EA2" w14:textId="77777777" w:rsidR="004D2468" w:rsidRDefault="00000000">
            <w:r>
              <w:rPr>
                <w:sz w:val="17"/>
              </w:rPr>
              <w:t>5</w:t>
            </w:r>
          </w:p>
        </w:tc>
        <w:tc>
          <w:tcPr>
            <w:tcW w:w="2550" w:type="dxa"/>
            <w:tcMar>
              <w:top w:w="80" w:type="dxa"/>
              <w:left w:w="100" w:type="dxa"/>
              <w:bottom w:w="80" w:type="dxa"/>
              <w:right w:w="100" w:type="dxa"/>
            </w:tcMar>
            <w:vAlign w:val="center"/>
          </w:tcPr>
          <w:p w14:paraId="4A0C0976" w14:textId="77777777" w:rsidR="004D2468" w:rsidRDefault="004D2468"/>
        </w:tc>
        <w:tc>
          <w:tcPr>
            <w:tcW w:w="2550" w:type="dxa"/>
            <w:tcMar>
              <w:top w:w="80" w:type="dxa"/>
              <w:left w:w="100" w:type="dxa"/>
              <w:bottom w:w="80" w:type="dxa"/>
              <w:right w:w="100" w:type="dxa"/>
            </w:tcMar>
            <w:vAlign w:val="center"/>
          </w:tcPr>
          <w:p w14:paraId="4AD3E130" w14:textId="77777777" w:rsidR="004D2468" w:rsidRDefault="004D2468"/>
        </w:tc>
        <w:tc>
          <w:tcPr>
            <w:tcW w:w="2550" w:type="dxa"/>
            <w:tcMar>
              <w:top w:w="80" w:type="dxa"/>
              <w:left w:w="100" w:type="dxa"/>
              <w:bottom w:w="80" w:type="dxa"/>
              <w:right w:w="100" w:type="dxa"/>
            </w:tcMar>
            <w:vAlign w:val="center"/>
          </w:tcPr>
          <w:p w14:paraId="3D72C8CD" w14:textId="77777777" w:rsidR="004D2468" w:rsidRDefault="00000000">
            <w:r>
              <w:rPr>
                <w:sz w:val="17"/>
              </w:rPr>
              <w:t>☐ tak</w:t>
            </w:r>
          </w:p>
        </w:tc>
      </w:tr>
      <w:tr w:rsidR="004D2468" w14:paraId="6D368855" w14:textId="77777777">
        <w:trPr>
          <w:cantSplit/>
          <w:jc w:val="center"/>
        </w:trPr>
        <w:tc>
          <w:tcPr>
            <w:tcW w:w="2550" w:type="dxa"/>
            <w:tcMar>
              <w:top w:w="80" w:type="dxa"/>
              <w:left w:w="100" w:type="dxa"/>
              <w:bottom w:w="80" w:type="dxa"/>
              <w:right w:w="100" w:type="dxa"/>
            </w:tcMar>
            <w:vAlign w:val="center"/>
          </w:tcPr>
          <w:p w14:paraId="26B61CDB" w14:textId="77777777" w:rsidR="004D2468" w:rsidRDefault="00000000">
            <w:r>
              <w:rPr>
                <w:sz w:val="17"/>
              </w:rPr>
              <w:t>6</w:t>
            </w:r>
          </w:p>
        </w:tc>
        <w:tc>
          <w:tcPr>
            <w:tcW w:w="2550" w:type="dxa"/>
            <w:tcMar>
              <w:top w:w="80" w:type="dxa"/>
              <w:left w:w="100" w:type="dxa"/>
              <w:bottom w:w="80" w:type="dxa"/>
              <w:right w:w="100" w:type="dxa"/>
            </w:tcMar>
            <w:vAlign w:val="center"/>
          </w:tcPr>
          <w:p w14:paraId="337DCE68" w14:textId="77777777" w:rsidR="004D2468" w:rsidRDefault="004D2468"/>
        </w:tc>
        <w:tc>
          <w:tcPr>
            <w:tcW w:w="2550" w:type="dxa"/>
            <w:tcMar>
              <w:top w:w="80" w:type="dxa"/>
              <w:left w:w="100" w:type="dxa"/>
              <w:bottom w:w="80" w:type="dxa"/>
              <w:right w:w="100" w:type="dxa"/>
            </w:tcMar>
            <w:vAlign w:val="center"/>
          </w:tcPr>
          <w:p w14:paraId="7C64453E" w14:textId="77777777" w:rsidR="004D2468" w:rsidRDefault="004D2468"/>
        </w:tc>
        <w:tc>
          <w:tcPr>
            <w:tcW w:w="2550" w:type="dxa"/>
            <w:tcMar>
              <w:top w:w="80" w:type="dxa"/>
              <w:left w:w="100" w:type="dxa"/>
              <w:bottom w:w="80" w:type="dxa"/>
              <w:right w:w="100" w:type="dxa"/>
            </w:tcMar>
            <w:vAlign w:val="center"/>
          </w:tcPr>
          <w:p w14:paraId="2DC15715" w14:textId="77777777" w:rsidR="004D2468" w:rsidRDefault="00000000">
            <w:r>
              <w:rPr>
                <w:sz w:val="17"/>
              </w:rPr>
              <w:t>☐ tak</w:t>
            </w:r>
          </w:p>
        </w:tc>
      </w:tr>
      <w:tr w:rsidR="004D2468" w14:paraId="173DD6D1" w14:textId="77777777">
        <w:trPr>
          <w:cantSplit/>
          <w:jc w:val="center"/>
        </w:trPr>
        <w:tc>
          <w:tcPr>
            <w:tcW w:w="2550" w:type="dxa"/>
            <w:tcMar>
              <w:top w:w="80" w:type="dxa"/>
              <w:left w:w="100" w:type="dxa"/>
              <w:bottom w:w="80" w:type="dxa"/>
              <w:right w:w="100" w:type="dxa"/>
            </w:tcMar>
            <w:vAlign w:val="center"/>
          </w:tcPr>
          <w:p w14:paraId="60191E90" w14:textId="77777777" w:rsidR="004D2468" w:rsidRDefault="00000000">
            <w:r>
              <w:rPr>
                <w:sz w:val="17"/>
              </w:rPr>
              <w:t>7</w:t>
            </w:r>
          </w:p>
        </w:tc>
        <w:tc>
          <w:tcPr>
            <w:tcW w:w="2550" w:type="dxa"/>
            <w:tcMar>
              <w:top w:w="80" w:type="dxa"/>
              <w:left w:w="100" w:type="dxa"/>
              <w:bottom w:w="80" w:type="dxa"/>
              <w:right w:w="100" w:type="dxa"/>
            </w:tcMar>
            <w:vAlign w:val="center"/>
          </w:tcPr>
          <w:p w14:paraId="3EB6538D" w14:textId="77777777" w:rsidR="004D2468" w:rsidRDefault="004D2468"/>
        </w:tc>
        <w:tc>
          <w:tcPr>
            <w:tcW w:w="2550" w:type="dxa"/>
            <w:tcMar>
              <w:top w:w="80" w:type="dxa"/>
              <w:left w:w="100" w:type="dxa"/>
              <w:bottom w:w="80" w:type="dxa"/>
              <w:right w:w="100" w:type="dxa"/>
            </w:tcMar>
            <w:vAlign w:val="center"/>
          </w:tcPr>
          <w:p w14:paraId="73B02EDF" w14:textId="77777777" w:rsidR="004D2468" w:rsidRDefault="004D2468"/>
        </w:tc>
        <w:tc>
          <w:tcPr>
            <w:tcW w:w="2550" w:type="dxa"/>
            <w:tcMar>
              <w:top w:w="80" w:type="dxa"/>
              <w:left w:w="100" w:type="dxa"/>
              <w:bottom w:w="80" w:type="dxa"/>
              <w:right w:w="100" w:type="dxa"/>
            </w:tcMar>
            <w:vAlign w:val="center"/>
          </w:tcPr>
          <w:p w14:paraId="49031B5F" w14:textId="77777777" w:rsidR="004D2468" w:rsidRDefault="00000000">
            <w:r>
              <w:rPr>
                <w:sz w:val="17"/>
              </w:rPr>
              <w:t>☐ tak</w:t>
            </w:r>
          </w:p>
        </w:tc>
      </w:tr>
      <w:tr w:rsidR="004D2468" w14:paraId="35C4AD7A" w14:textId="77777777">
        <w:trPr>
          <w:cantSplit/>
          <w:jc w:val="center"/>
        </w:trPr>
        <w:tc>
          <w:tcPr>
            <w:tcW w:w="2550" w:type="dxa"/>
            <w:tcMar>
              <w:top w:w="80" w:type="dxa"/>
              <w:left w:w="100" w:type="dxa"/>
              <w:bottom w:w="80" w:type="dxa"/>
              <w:right w:w="100" w:type="dxa"/>
            </w:tcMar>
            <w:vAlign w:val="center"/>
          </w:tcPr>
          <w:p w14:paraId="3A66D875" w14:textId="77777777" w:rsidR="004D2468" w:rsidRDefault="00000000">
            <w:r>
              <w:rPr>
                <w:sz w:val="17"/>
              </w:rPr>
              <w:t>8</w:t>
            </w:r>
          </w:p>
        </w:tc>
        <w:tc>
          <w:tcPr>
            <w:tcW w:w="2550" w:type="dxa"/>
            <w:tcMar>
              <w:top w:w="80" w:type="dxa"/>
              <w:left w:w="100" w:type="dxa"/>
              <w:bottom w:w="80" w:type="dxa"/>
              <w:right w:w="100" w:type="dxa"/>
            </w:tcMar>
            <w:vAlign w:val="center"/>
          </w:tcPr>
          <w:p w14:paraId="168AD3C1" w14:textId="77777777" w:rsidR="004D2468" w:rsidRDefault="004D2468"/>
        </w:tc>
        <w:tc>
          <w:tcPr>
            <w:tcW w:w="2550" w:type="dxa"/>
            <w:tcMar>
              <w:top w:w="80" w:type="dxa"/>
              <w:left w:w="100" w:type="dxa"/>
              <w:bottom w:w="80" w:type="dxa"/>
              <w:right w:w="100" w:type="dxa"/>
            </w:tcMar>
            <w:vAlign w:val="center"/>
          </w:tcPr>
          <w:p w14:paraId="66EA3F05" w14:textId="77777777" w:rsidR="004D2468" w:rsidRDefault="004D2468"/>
        </w:tc>
        <w:tc>
          <w:tcPr>
            <w:tcW w:w="2550" w:type="dxa"/>
            <w:tcMar>
              <w:top w:w="80" w:type="dxa"/>
              <w:left w:w="100" w:type="dxa"/>
              <w:bottom w:w="80" w:type="dxa"/>
              <w:right w:w="100" w:type="dxa"/>
            </w:tcMar>
            <w:vAlign w:val="center"/>
          </w:tcPr>
          <w:p w14:paraId="43808D97" w14:textId="77777777" w:rsidR="004D2468" w:rsidRDefault="00000000">
            <w:r>
              <w:rPr>
                <w:sz w:val="17"/>
              </w:rPr>
              <w:t>☐ tak</w:t>
            </w:r>
          </w:p>
        </w:tc>
      </w:tr>
      <w:tr w:rsidR="004D2468" w14:paraId="7441578E" w14:textId="77777777">
        <w:trPr>
          <w:cantSplit/>
          <w:jc w:val="center"/>
        </w:trPr>
        <w:tc>
          <w:tcPr>
            <w:tcW w:w="2550" w:type="dxa"/>
            <w:tcMar>
              <w:top w:w="80" w:type="dxa"/>
              <w:left w:w="100" w:type="dxa"/>
              <w:bottom w:w="80" w:type="dxa"/>
              <w:right w:w="100" w:type="dxa"/>
            </w:tcMar>
            <w:vAlign w:val="center"/>
          </w:tcPr>
          <w:p w14:paraId="553FF012" w14:textId="77777777" w:rsidR="004D2468" w:rsidRDefault="00000000">
            <w:r>
              <w:rPr>
                <w:sz w:val="17"/>
              </w:rPr>
              <w:t>9</w:t>
            </w:r>
          </w:p>
        </w:tc>
        <w:tc>
          <w:tcPr>
            <w:tcW w:w="2550" w:type="dxa"/>
            <w:tcMar>
              <w:top w:w="80" w:type="dxa"/>
              <w:left w:w="100" w:type="dxa"/>
              <w:bottom w:w="80" w:type="dxa"/>
              <w:right w:w="100" w:type="dxa"/>
            </w:tcMar>
            <w:vAlign w:val="center"/>
          </w:tcPr>
          <w:p w14:paraId="10E9B8B6" w14:textId="77777777" w:rsidR="004D2468" w:rsidRDefault="004D2468"/>
        </w:tc>
        <w:tc>
          <w:tcPr>
            <w:tcW w:w="2550" w:type="dxa"/>
            <w:tcMar>
              <w:top w:w="80" w:type="dxa"/>
              <w:left w:w="100" w:type="dxa"/>
              <w:bottom w:w="80" w:type="dxa"/>
              <w:right w:w="100" w:type="dxa"/>
            </w:tcMar>
            <w:vAlign w:val="center"/>
          </w:tcPr>
          <w:p w14:paraId="715FCD3F" w14:textId="77777777" w:rsidR="004D2468" w:rsidRDefault="004D2468"/>
        </w:tc>
        <w:tc>
          <w:tcPr>
            <w:tcW w:w="2550" w:type="dxa"/>
            <w:tcMar>
              <w:top w:w="80" w:type="dxa"/>
              <w:left w:w="100" w:type="dxa"/>
              <w:bottom w:w="80" w:type="dxa"/>
              <w:right w:w="100" w:type="dxa"/>
            </w:tcMar>
            <w:vAlign w:val="center"/>
          </w:tcPr>
          <w:p w14:paraId="0351CD65" w14:textId="77777777" w:rsidR="004D2468" w:rsidRDefault="00000000">
            <w:r>
              <w:rPr>
                <w:sz w:val="17"/>
              </w:rPr>
              <w:t>☐ tak</w:t>
            </w:r>
          </w:p>
        </w:tc>
      </w:tr>
      <w:tr w:rsidR="00AF2670" w14:paraId="4B81EE65" w14:textId="77777777">
        <w:trPr>
          <w:cantSplit/>
          <w:jc w:val="center"/>
        </w:trPr>
        <w:tc>
          <w:tcPr>
            <w:tcW w:w="2550" w:type="dxa"/>
            <w:tcMar>
              <w:top w:w="80" w:type="dxa"/>
              <w:left w:w="100" w:type="dxa"/>
              <w:bottom w:w="80" w:type="dxa"/>
              <w:right w:w="100" w:type="dxa"/>
            </w:tcMar>
            <w:vAlign w:val="center"/>
          </w:tcPr>
          <w:p w14:paraId="1256DC70" w14:textId="64C0CDD1" w:rsidR="00AF2670" w:rsidRDefault="00AF2670">
            <w:pPr>
              <w:rPr>
                <w:sz w:val="17"/>
              </w:rPr>
            </w:pPr>
            <w:r>
              <w:rPr>
                <w:sz w:val="17"/>
              </w:rPr>
              <w:t>10</w:t>
            </w:r>
          </w:p>
        </w:tc>
        <w:tc>
          <w:tcPr>
            <w:tcW w:w="2550" w:type="dxa"/>
            <w:tcMar>
              <w:top w:w="80" w:type="dxa"/>
              <w:left w:w="100" w:type="dxa"/>
              <w:bottom w:w="80" w:type="dxa"/>
              <w:right w:w="100" w:type="dxa"/>
            </w:tcMar>
            <w:vAlign w:val="center"/>
          </w:tcPr>
          <w:p w14:paraId="295377AD" w14:textId="77777777" w:rsidR="00AF2670" w:rsidRDefault="00AF2670"/>
        </w:tc>
        <w:tc>
          <w:tcPr>
            <w:tcW w:w="2550" w:type="dxa"/>
            <w:tcMar>
              <w:top w:w="80" w:type="dxa"/>
              <w:left w:w="100" w:type="dxa"/>
              <w:bottom w:w="80" w:type="dxa"/>
              <w:right w:w="100" w:type="dxa"/>
            </w:tcMar>
            <w:vAlign w:val="center"/>
          </w:tcPr>
          <w:p w14:paraId="0222EA2A" w14:textId="77777777" w:rsidR="00AF2670" w:rsidRDefault="00AF2670"/>
        </w:tc>
        <w:tc>
          <w:tcPr>
            <w:tcW w:w="2550" w:type="dxa"/>
            <w:tcMar>
              <w:top w:w="80" w:type="dxa"/>
              <w:left w:w="100" w:type="dxa"/>
              <w:bottom w:w="80" w:type="dxa"/>
              <w:right w:w="100" w:type="dxa"/>
            </w:tcMar>
            <w:vAlign w:val="center"/>
          </w:tcPr>
          <w:p w14:paraId="107DF739" w14:textId="77777777" w:rsidR="00AF2670" w:rsidRDefault="00AF2670">
            <w:pPr>
              <w:rPr>
                <w:sz w:val="17"/>
              </w:rPr>
            </w:pPr>
          </w:p>
        </w:tc>
      </w:tr>
    </w:tbl>
    <w:p w14:paraId="09C8E7D0" w14:textId="77777777" w:rsidR="004D2468" w:rsidRDefault="00000000">
      <w:pPr>
        <w:spacing w:line="259" w:lineRule="auto"/>
        <w:jc w:val="both"/>
      </w:pPr>
      <w:proofErr w:type="spellStart"/>
      <w:r>
        <w:t>Oświadczam</w:t>
      </w:r>
      <w:proofErr w:type="spellEnd"/>
      <w:r>
        <w:t xml:space="preserve">, </w:t>
      </w:r>
      <w:proofErr w:type="spellStart"/>
      <w:r>
        <w:t>że</w:t>
      </w:r>
      <w:proofErr w:type="spellEnd"/>
      <w:r>
        <w:t xml:space="preserve"> </w:t>
      </w:r>
      <w:proofErr w:type="spellStart"/>
      <w:r>
        <w:t>dane</w:t>
      </w:r>
      <w:proofErr w:type="spellEnd"/>
      <w:r>
        <w:t xml:space="preserve"> w karcie zgłoszenia są zgodne ze stanem faktycznym, a każdy zgłoszony małoletni zawodnik posiada podpisaną zgodę rodzica albo opiekuna prawnego. Zobowiązuję się do sprawowania organizacyjnej pieczy nad drużyną i stosowania regulaminu Turnieju.</w:t>
      </w:r>
    </w:p>
    <w:p w14:paraId="7B71DF77" w14:textId="77777777" w:rsidR="004D2468" w:rsidRDefault="00000000">
      <w:pPr>
        <w:spacing w:after="40" w:line="259" w:lineRule="auto"/>
      </w:pPr>
      <w:r>
        <w:t>Skoki, dnia ........................................         Podpis opiekuna drużyny: ..........................................................</w:t>
      </w:r>
    </w:p>
    <w:p w14:paraId="5A96CE51" w14:textId="77777777" w:rsidR="004D2468" w:rsidRDefault="00000000">
      <w:r>
        <w:br w:type="page"/>
      </w:r>
    </w:p>
    <w:p w14:paraId="6675DD74" w14:textId="77777777" w:rsidR="004D2468" w:rsidRDefault="00000000">
      <w:pPr>
        <w:jc w:val="center"/>
      </w:pPr>
      <w:r>
        <w:rPr>
          <w:b/>
          <w:color w:val="0A4051"/>
          <w:sz w:val="28"/>
        </w:rPr>
        <w:lastRenderedPageBreak/>
        <w:t>ZAŁĄCZNIK NR 2 – ZGODA RODZICA / OPIEKUNA PRAWNEGO</w:t>
      </w:r>
    </w:p>
    <w:p w14:paraId="52BD97C9" w14:textId="77777777" w:rsidR="004D2468" w:rsidRDefault="00000000">
      <w:pPr>
        <w:spacing w:after="240" w:line="259" w:lineRule="auto"/>
        <w:jc w:val="center"/>
      </w:pPr>
      <w:r>
        <w:t>na udział małoletniego w Turnieju Piłki Nożnej o Puchar Młodzieżowej Rady Gminy Skoki – 28.08.2026 r.</w:t>
      </w:r>
    </w:p>
    <w:p w14:paraId="4E74E265" w14:textId="77777777" w:rsidR="004D2468" w:rsidRDefault="00000000">
      <w:pPr>
        <w:spacing w:after="140" w:line="259" w:lineRule="auto"/>
      </w:pPr>
      <w:r>
        <w:t>Imię i nazwisko rodzica/opiekuna prawnego: ........................................................................................................</w:t>
      </w:r>
    </w:p>
    <w:p w14:paraId="751E1780" w14:textId="77777777" w:rsidR="004D2468" w:rsidRDefault="00000000">
      <w:pPr>
        <w:spacing w:after="140" w:line="259" w:lineRule="auto"/>
      </w:pPr>
      <w:r>
        <w:t>Imię i nazwisko zawodnika: ........................................................................................................................................</w:t>
      </w:r>
    </w:p>
    <w:p w14:paraId="1E788F66" w14:textId="77777777" w:rsidR="004D2468" w:rsidRDefault="00000000">
      <w:pPr>
        <w:spacing w:after="140" w:line="259" w:lineRule="auto"/>
      </w:pPr>
      <w:r>
        <w:t>Rok urodzenia zawodnika: ............................    Drużyna: ................................................................................................</w:t>
      </w:r>
    </w:p>
    <w:p w14:paraId="12220650" w14:textId="77777777" w:rsidR="004D2468" w:rsidRDefault="00000000">
      <w:pPr>
        <w:spacing w:after="140" w:line="259" w:lineRule="auto"/>
      </w:pPr>
      <w:r>
        <w:t>Telefon kontaktowy rodzica/opiekuna na czas Turnieju: .........................................................................................</w:t>
      </w:r>
    </w:p>
    <w:p w14:paraId="3E58DEC3" w14:textId="77777777" w:rsidR="004D2468" w:rsidRDefault="00000000">
      <w:pPr>
        <w:spacing w:after="100" w:line="259" w:lineRule="auto"/>
      </w:pPr>
      <w:r>
        <w:rPr>
          <w:b/>
        </w:rPr>
        <w:t>Oświadczam, że:</w:t>
      </w:r>
    </w:p>
    <w:p w14:paraId="7266C56A" w14:textId="77777777" w:rsidR="004D2468" w:rsidRDefault="00000000">
      <w:pPr>
        <w:spacing w:after="100"/>
      </w:pPr>
      <w:r>
        <w:rPr>
          <w:sz w:val="22"/>
        </w:rPr>
        <w:t xml:space="preserve">☐  </w:t>
      </w:r>
      <w:r>
        <w:t>wyrażam zgodę na udział wskazanego wyżej małoletniego w Turnieju Piłki Nożnej odbywającym się 28 sierpnia 2026 r. na boisku Orlik przy ul. Parkowej 10 w Skokach;</w:t>
      </w:r>
    </w:p>
    <w:p w14:paraId="6BB066E5" w14:textId="77777777" w:rsidR="004D2468" w:rsidRDefault="00000000">
      <w:pPr>
        <w:spacing w:after="100"/>
      </w:pPr>
      <w:r>
        <w:rPr>
          <w:sz w:val="22"/>
        </w:rPr>
        <w:t xml:space="preserve">☐  </w:t>
      </w:r>
      <w:r>
        <w:t>zapoznałem(-am) się z regulaminem Turnieju i akceptuję zasady udziału dziecka w zawodach;</w:t>
      </w:r>
    </w:p>
    <w:p w14:paraId="696854E7" w14:textId="77777777" w:rsidR="004D2468" w:rsidRDefault="00000000">
      <w:pPr>
        <w:spacing w:after="100"/>
      </w:pPr>
      <w:r>
        <w:rPr>
          <w:sz w:val="22"/>
        </w:rPr>
        <w:t xml:space="preserve">☐  </w:t>
      </w:r>
      <w:r>
        <w:t>według mojej najlepszej wiedzy nie występują znane mi przeciwwskazania zdrowotne uniemożliwiające dziecku udział w rekreacyjnym turnieju piłki nożnej; w razie wątpliwości zdrowotnych zobowiązuję się skonsultować udział dziecka z lekarzem;</w:t>
      </w:r>
    </w:p>
    <w:p w14:paraId="628E098B" w14:textId="77777777" w:rsidR="004D2468" w:rsidRDefault="00000000">
      <w:pPr>
        <w:spacing w:after="100"/>
      </w:pPr>
      <w:r>
        <w:rPr>
          <w:sz w:val="22"/>
        </w:rPr>
        <w:t xml:space="preserve">☐  </w:t>
      </w:r>
      <w:r>
        <w:t>przyjmuję do wiadomości, że piłka nożna wiąże się z typowym ryzykiem urazów sportowych, przy czym niniejsze oświadczenie nie wyłącza ani nie ogranicza odpowiedzialności Organizatora wynikającej z przepisów prawa;</w:t>
      </w:r>
    </w:p>
    <w:p w14:paraId="7E10FB59" w14:textId="77777777" w:rsidR="004D2468" w:rsidRDefault="00000000">
      <w:pPr>
        <w:spacing w:after="100"/>
      </w:pPr>
      <w:r>
        <w:rPr>
          <w:sz w:val="22"/>
        </w:rPr>
        <w:t xml:space="preserve">☐  </w:t>
      </w:r>
      <w:r>
        <w:t>w razie nagłego zdarzenia wyrażam zgodę na udzielenie dziecku pierwszej pomocy oraz wezwanie zespołu ratownictwa medycznego, jeżeli będzie to potrzebne.</w:t>
      </w:r>
    </w:p>
    <w:p w14:paraId="6C878E13" w14:textId="77777777" w:rsidR="004D2468" w:rsidRDefault="00000000">
      <w:pPr>
        <w:spacing w:after="300" w:line="259" w:lineRule="auto"/>
        <w:jc w:val="both"/>
      </w:pPr>
      <w:r>
        <w:t>Ważne: zgoda na wykorzystanie wizerunku nie jest częścią powyższej zgody na udział. Jeżeli rodzic/opiekun chce jej udzielić, służy do tego odrębny, dobrowolny załącznik nr 3.</w:t>
      </w:r>
    </w:p>
    <w:p w14:paraId="27625BC6" w14:textId="77777777" w:rsidR="004D2468" w:rsidRDefault="00000000">
      <w:pPr>
        <w:spacing w:after="280" w:line="259" w:lineRule="auto"/>
      </w:pPr>
      <w:r>
        <w:t>Miejscowość i data: ...........................................................</w:t>
      </w:r>
    </w:p>
    <w:p w14:paraId="036791ED" w14:textId="77777777" w:rsidR="004D2468" w:rsidRDefault="00000000">
      <w:pPr>
        <w:spacing w:after="40" w:line="259" w:lineRule="auto"/>
      </w:pPr>
      <w:r>
        <w:t>Czytelny podpis rodzica/opiekuna prawnego: ........................................................................................................</w:t>
      </w:r>
    </w:p>
    <w:p w14:paraId="3755E027" w14:textId="77777777" w:rsidR="004D2468" w:rsidRDefault="00000000">
      <w:r>
        <w:br w:type="page"/>
      </w:r>
    </w:p>
    <w:p w14:paraId="748514B4" w14:textId="77777777" w:rsidR="004D2468" w:rsidRDefault="00000000">
      <w:pPr>
        <w:jc w:val="center"/>
      </w:pPr>
      <w:r>
        <w:rPr>
          <w:b/>
          <w:color w:val="0A4051"/>
          <w:sz w:val="28"/>
        </w:rPr>
        <w:lastRenderedPageBreak/>
        <w:t>ZAŁĄCZNIK NR 3 – DOBROWOLNA ZGODA NA WIZERUNEK</w:t>
      </w:r>
    </w:p>
    <w:p w14:paraId="307823BE" w14:textId="77777777" w:rsidR="004D2468" w:rsidRDefault="00000000">
      <w:pPr>
        <w:spacing w:after="240" w:line="259" w:lineRule="auto"/>
        <w:jc w:val="center"/>
      </w:pPr>
      <w:r>
        <w:t>Turniej Piłki Nożnej o Puchar Młodzieżowej Rady Gminy Skoki – 28.08.2026 r.</w:t>
      </w:r>
    </w:p>
    <w:p w14:paraId="0C000EA9" w14:textId="77777777" w:rsidR="004D2468" w:rsidRDefault="00000000">
      <w:pPr>
        <w:spacing w:after="140" w:line="259" w:lineRule="auto"/>
      </w:pPr>
      <w:r>
        <w:t>Imię i nazwisko rodzica/opiekuna prawnego: ........................................................................................................</w:t>
      </w:r>
    </w:p>
    <w:p w14:paraId="793F2CAD" w14:textId="77777777" w:rsidR="004D2468" w:rsidRDefault="00000000">
      <w:pPr>
        <w:spacing w:after="140" w:line="259" w:lineRule="auto"/>
      </w:pPr>
      <w:r>
        <w:t>Imię i nazwisko zawodnika: ........................................................................................................................................</w:t>
      </w:r>
    </w:p>
    <w:p w14:paraId="07A1ED66" w14:textId="77777777" w:rsidR="004D2468" w:rsidRDefault="00000000">
      <w:pPr>
        <w:spacing w:after="180" w:line="259" w:lineRule="auto"/>
        <w:jc w:val="both"/>
      </w:pPr>
      <w:r>
        <w:rPr>
          <w:b/>
        </w:rPr>
        <w:t>Zgoda jest całkowicie dobrowolna.</w:t>
      </w:r>
      <w:r>
        <w:t xml:space="preserve"> Jej niewyrażenie nie wpływa na możliwość udziału zawodnika w Turnieju.</w:t>
      </w:r>
    </w:p>
    <w:p w14:paraId="6A1D21F7" w14:textId="77777777" w:rsidR="004D2468" w:rsidRDefault="00000000">
      <w:pPr>
        <w:spacing w:after="100"/>
      </w:pPr>
      <w:r>
        <w:rPr>
          <w:sz w:val="22"/>
        </w:rPr>
        <w:t xml:space="preserve">☐  </w:t>
      </w:r>
      <w:r>
        <w:t>Wyrażam zgodę na nieodpłatne utrwalanie oraz rozpowszechnianie rozpoznawalnego wizerunku mojego dziecka przez Ośrodek Sportu Turystyki i Rekreacji w Gminie Skoki w celu dokumentowania i informowania o Turnieju oraz promowania lokalnej aktywności sportowej, w szczególności na stronie gmina-skoki.pl, w oficjalnych kanałach społecznościowych OSTiR/Gminy Skoki i w materiałach informacyjnych dotyczących wydarzenia.</w:t>
      </w:r>
    </w:p>
    <w:p w14:paraId="7AACFE9B" w14:textId="77777777" w:rsidR="004D2468" w:rsidRDefault="00000000">
      <w:pPr>
        <w:spacing w:after="100"/>
      </w:pPr>
      <w:r>
        <w:rPr>
          <w:sz w:val="22"/>
        </w:rPr>
        <w:t xml:space="preserve">☐  </w:t>
      </w:r>
      <w:r>
        <w:t>Nie wyrażam powyższej zgody na indywidualne publikowanie rozpoznawalnego wizerunku mojego dziecka.</w:t>
      </w:r>
    </w:p>
    <w:p w14:paraId="59B08681" w14:textId="77777777" w:rsidR="004D2468" w:rsidRDefault="00000000">
      <w:pPr>
        <w:spacing w:after="140" w:line="259" w:lineRule="auto"/>
        <w:jc w:val="both"/>
      </w:pPr>
      <w:r>
        <w:t>Zgoda może zostać wycofana na przyszłość w dowolnym momencie poprzez kontakt z Administratorem danych. Wycofanie zgody nie wpływa na zgodność z prawem wykorzystania dokonanego przed jej wycofaniem. Organizator nie będzie wykorzystywać wizerunku w sposób naruszający godność lub dobre imię dziecka.</w:t>
      </w:r>
    </w:p>
    <w:p w14:paraId="6424E8FD" w14:textId="77777777" w:rsidR="004D2468" w:rsidRDefault="00000000">
      <w:pPr>
        <w:spacing w:line="259" w:lineRule="auto"/>
        <w:jc w:val="both"/>
      </w:pPr>
      <w:r>
        <w:t>Zgoda obejmuje publikacje przez okres nie dłuższy niż 5 lat od dnia Turnieju, chyba że zostanie wcześniej wycofana. Materiały drukowane, które zostały już zgodnie z prawem rozpowszechnione przed wycofaniem zgody, nie podlegają fizycznemu wycofaniu z obrotu.</w:t>
      </w:r>
    </w:p>
    <w:p w14:paraId="770B21DA" w14:textId="77777777" w:rsidR="004D2468" w:rsidRDefault="00000000">
      <w:pPr>
        <w:spacing w:after="280" w:line="259" w:lineRule="auto"/>
        <w:jc w:val="both"/>
      </w:pPr>
      <w:r>
        <w:t>Niezależnie od wyboru powyżej, przepisy prawa mogą dopuszczać rozpowszechnianie ujęć wydarzenia, na których dana osoba stanowi jedynie szczegół większej całości, np. zgromadzenia lub publicznego wydarzenia.</w:t>
      </w:r>
    </w:p>
    <w:p w14:paraId="011E9046" w14:textId="77777777" w:rsidR="004D2468" w:rsidRDefault="00000000">
      <w:pPr>
        <w:spacing w:after="280" w:line="259" w:lineRule="auto"/>
      </w:pPr>
      <w:r>
        <w:t>Miejscowość i data: ...........................................................</w:t>
      </w:r>
    </w:p>
    <w:p w14:paraId="0C918C73" w14:textId="77777777" w:rsidR="004D2468" w:rsidRDefault="00000000">
      <w:pPr>
        <w:spacing w:after="40" w:line="259" w:lineRule="auto"/>
      </w:pPr>
      <w:r>
        <w:t>Czytelny podpis rodzica/opiekuna prawnego: ........................................................................................................</w:t>
      </w:r>
    </w:p>
    <w:p w14:paraId="46C5C20A" w14:textId="77777777" w:rsidR="004D2468" w:rsidRDefault="00000000">
      <w:r>
        <w:br w:type="page"/>
      </w:r>
    </w:p>
    <w:p w14:paraId="2BB1C9B2" w14:textId="77777777" w:rsidR="004D2468" w:rsidRDefault="00000000">
      <w:pPr>
        <w:jc w:val="center"/>
      </w:pPr>
      <w:r>
        <w:rPr>
          <w:b/>
          <w:color w:val="0A4051"/>
          <w:sz w:val="28"/>
        </w:rPr>
        <w:lastRenderedPageBreak/>
        <w:t>ZAŁĄCZNIK NR 4 – KLAUZULA INFORMACYJNA RODO</w:t>
      </w:r>
    </w:p>
    <w:p w14:paraId="5E937B8B" w14:textId="77777777" w:rsidR="004D2468" w:rsidRDefault="00000000">
      <w:pPr>
        <w:spacing w:line="259" w:lineRule="auto"/>
        <w:jc w:val="center"/>
      </w:pPr>
      <w:r>
        <w:t>dla uczestników Turnieju Piłki Nożnej o Puchar Młodzieżowej Rady Gminy Skoki – 28.08.2026 r.</w:t>
      </w:r>
    </w:p>
    <w:p w14:paraId="5AF76115" w14:textId="77777777" w:rsidR="004D2468" w:rsidRDefault="00000000">
      <w:pPr>
        <w:spacing w:after="80"/>
        <w:jc w:val="both"/>
      </w:pPr>
      <w:r>
        <w:rPr>
          <w:b/>
          <w:sz w:val="19"/>
        </w:rPr>
        <w:t xml:space="preserve">1. Administrator danych. </w:t>
      </w:r>
      <w:r>
        <w:rPr>
          <w:sz w:val="19"/>
        </w:rPr>
        <w:t>Administratorem danych osobowych jest Ośrodek Sportu Turystyki i Rekreacji w Gminie Skoki, ul. Rogozińska 1, 62-085 Skoki (OSTiR).</w:t>
      </w:r>
    </w:p>
    <w:p w14:paraId="5F543772" w14:textId="77777777" w:rsidR="004D2468" w:rsidRDefault="00000000">
      <w:pPr>
        <w:spacing w:after="80"/>
        <w:jc w:val="both"/>
      </w:pPr>
      <w:r>
        <w:rPr>
          <w:b/>
          <w:sz w:val="19"/>
        </w:rPr>
        <w:t xml:space="preserve">2. Inspektor Ochrony Danych. </w:t>
      </w:r>
      <w:r>
        <w:rPr>
          <w:sz w:val="19"/>
        </w:rPr>
        <w:t>W sprawach dotyczących ochrony danych można kontaktować się z Inspektorem Ochrony Danych: pukaczewski@hotmail.com lub korespondencyjnie na adres Administratora.</w:t>
      </w:r>
    </w:p>
    <w:p w14:paraId="3CE001EE" w14:textId="77777777" w:rsidR="004D2468" w:rsidRDefault="00000000">
      <w:pPr>
        <w:spacing w:after="80"/>
        <w:jc w:val="both"/>
      </w:pPr>
      <w:r>
        <w:rPr>
          <w:b/>
          <w:sz w:val="19"/>
        </w:rPr>
        <w:t xml:space="preserve">3. Cele i podstawy przetwarzania. </w:t>
      </w:r>
      <w:r>
        <w:rPr>
          <w:sz w:val="19"/>
        </w:rPr>
        <w:t>Dane wymagane do zgłoszenia i udziału są przetwarzane w celu organizacji i przeprowadzenia Turnieju, weryfikacji kategorii wiekowej, kontaktu z opiekunami drużyn, prowadzenia wyników, zapewnienia bezpieczeństwa oraz obsługi ewentualnych roszczeń. W zakresie realizacji zadań publicznych OSTiR podstawą jest art. 6 ust. 1 lit. e RODO, a w zakresie obowiązków wynikających z prawa – art. 6 ust. 1 lit. c RODO. Rozpoznawalny wizerunek publikowany na podstawie odrębnej dobrowolnej zgody jest przetwarzany na podstawie art. 6 ust. 1 lit. a RODO, z uwzględnieniem przepisów o rozpowszechnianiu wizerunku.</w:t>
      </w:r>
    </w:p>
    <w:p w14:paraId="78B6E86A" w14:textId="77777777" w:rsidR="004D2468" w:rsidRDefault="00000000">
      <w:pPr>
        <w:spacing w:after="80"/>
        <w:jc w:val="both"/>
      </w:pPr>
      <w:r>
        <w:rPr>
          <w:b/>
          <w:sz w:val="19"/>
        </w:rPr>
        <w:t xml:space="preserve">4. Zakres danych. </w:t>
      </w:r>
      <w:r>
        <w:rPr>
          <w:sz w:val="19"/>
        </w:rPr>
        <w:t>Organizator przetwarza wyłącznie dane adekwatne do celu, w szczególności imię i nazwisko zawodnika, rok urodzenia, nazwę drużyny, dane pełnoletniego opiekuna drużyny oraz dane i podpis rodzica/opiekuna prawnego zawarte w zgodzie. Nie należy przesyłać numeru PESEL ani kopii dokumentów tożsamości.</w:t>
      </w:r>
    </w:p>
    <w:p w14:paraId="1BFF2C5C" w14:textId="77777777" w:rsidR="004D2468" w:rsidRDefault="00000000">
      <w:pPr>
        <w:spacing w:after="80"/>
        <w:jc w:val="both"/>
      </w:pPr>
      <w:r>
        <w:rPr>
          <w:b/>
          <w:sz w:val="19"/>
        </w:rPr>
        <w:t xml:space="preserve">5. Odbiorcy danych. </w:t>
      </w:r>
      <w:r>
        <w:rPr>
          <w:sz w:val="19"/>
        </w:rPr>
        <w:t>Dane mogą być udostępniane osobom upoważnionym przez Administratora, podmiotom świadczącym na jego rzecz usługi niezbędne do organizacji wydarzenia (np. obsługa IT) oraz podmiotom uprawnionym na podstawie przepisów prawa. Wyniki sportowe mogą być publikowane w zakresie niezbędnym do relacjonowania Turnieju.</w:t>
      </w:r>
    </w:p>
    <w:p w14:paraId="27559705" w14:textId="77777777" w:rsidR="004D2468" w:rsidRDefault="00000000">
      <w:pPr>
        <w:spacing w:after="80"/>
        <w:jc w:val="both"/>
      </w:pPr>
      <w:r>
        <w:rPr>
          <w:b/>
          <w:sz w:val="19"/>
        </w:rPr>
        <w:t xml:space="preserve">6. Okres przechowywania. </w:t>
      </w:r>
      <w:r>
        <w:rPr>
          <w:sz w:val="19"/>
        </w:rPr>
        <w:t>Dane związane ze zgłoszeniem i dokumentacją Turnieju będą przechowywane przez okres niezbędny do organizacji, rozliczenia i udokumentowania wydarzenia, a następnie przez okres wymagany przepisami archiwalnymi lub potrzebny do ustalenia, dochodzenia albo obrony roszczeń. Dane oparte na zgodzie, w tym wizerunek, są przetwarzane do wycofania zgody, nie dłużej jednak niż przez okres wskazany w formularzu zgody, z zastrzeżeniem materiałów już zgodnie z prawem rozpowszechnionych.</w:t>
      </w:r>
    </w:p>
    <w:p w14:paraId="198F6D3D" w14:textId="77777777" w:rsidR="004D2468" w:rsidRDefault="00000000">
      <w:pPr>
        <w:spacing w:after="80"/>
        <w:jc w:val="both"/>
      </w:pPr>
      <w:r>
        <w:rPr>
          <w:b/>
          <w:sz w:val="19"/>
        </w:rPr>
        <w:t xml:space="preserve">7. Prawa osoby, której dane dotyczą. </w:t>
      </w:r>
      <w:r>
        <w:rPr>
          <w:sz w:val="19"/>
        </w:rPr>
        <w:t>Na zasadach określonych w RODO przysługuje prawo dostępu do danych, ich sprostowania, ograniczenia przetwarzania, a w przypadkach przewidzianych prawem także usunięcia danych i wniesienia sprzeciwu. W odniesieniu do danych przetwarzanych na podstawie zgody można ją w każdej chwili wycofać bez wpływu na zgodność z prawem wcześniejszego przetwarzania.</w:t>
      </w:r>
    </w:p>
    <w:p w14:paraId="2E5E8F82" w14:textId="77777777" w:rsidR="004D2468" w:rsidRDefault="00000000">
      <w:pPr>
        <w:spacing w:after="80"/>
        <w:jc w:val="both"/>
      </w:pPr>
      <w:r>
        <w:rPr>
          <w:b/>
          <w:sz w:val="19"/>
        </w:rPr>
        <w:t xml:space="preserve">8. Skarga do organu nadzorczego. </w:t>
      </w:r>
      <w:r>
        <w:rPr>
          <w:sz w:val="19"/>
        </w:rPr>
        <w:t>Osobie, której dane dotyczą, przysługuje prawo wniesienia skargi do Prezesa Urzędu Ochrony Danych Osobowych, jeżeli uzna, że jej dane są przetwarzane niezgodnie z prawem.</w:t>
      </w:r>
    </w:p>
    <w:p w14:paraId="7CB4399A" w14:textId="77777777" w:rsidR="004D2468" w:rsidRDefault="00000000">
      <w:pPr>
        <w:spacing w:after="80"/>
        <w:jc w:val="both"/>
      </w:pPr>
      <w:r>
        <w:rPr>
          <w:b/>
          <w:sz w:val="19"/>
        </w:rPr>
        <w:t xml:space="preserve">9. Obowiązek podania danych. </w:t>
      </w:r>
      <w:r>
        <w:rPr>
          <w:sz w:val="19"/>
        </w:rPr>
        <w:t>Podanie danych niezbędnych do zgłoszenia, potwierdzenia wieku i zgody rodzica/opiekuna jest warunkiem udziału w Turnieju. Podanie danych w ramach zgody na wizerunek jest dobrowolne i nie wpływa na możliwość udziału.</w:t>
      </w:r>
    </w:p>
    <w:p w14:paraId="2912BECF" w14:textId="77777777" w:rsidR="004D2468" w:rsidRDefault="00000000">
      <w:pPr>
        <w:spacing w:after="80"/>
        <w:jc w:val="both"/>
      </w:pPr>
      <w:r>
        <w:rPr>
          <w:b/>
          <w:sz w:val="19"/>
        </w:rPr>
        <w:t xml:space="preserve">10. Automatyzacja i transfery. </w:t>
      </w:r>
      <w:r>
        <w:rPr>
          <w:sz w:val="19"/>
        </w:rPr>
        <w:t>Dane zgłoszeniowe nie będą wykorzystywane do zautomatyzowanego podejmowania decyzji ani profilowania. Publikacja materiałów w mediach społecznościowych może wiązać się z dalszym przetwarzaniem przez operatora danej platformy na zasadach określonych w jego polityce prywatności.</w:t>
      </w:r>
    </w:p>
    <w:sectPr w:rsidR="004D2468" w:rsidSect="00034616">
      <w:headerReference w:type="default" r:id="rId8"/>
      <w:footerReference w:type="default" r:id="rId9"/>
      <w:pgSz w:w="12240" w:h="15840"/>
      <w:pgMar w:top="935" w:right="1020" w:bottom="907" w:left="102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2CEC3" w14:textId="77777777" w:rsidR="005629BF" w:rsidRDefault="005629BF">
      <w:pPr>
        <w:spacing w:after="0" w:line="240" w:lineRule="auto"/>
      </w:pPr>
      <w:r>
        <w:separator/>
      </w:r>
    </w:p>
  </w:endnote>
  <w:endnote w:type="continuationSeparator" w:id="0">
    <w:p w14:paraId="47C28D54" w14:textId="77777777" w:rsidR="005629BF" w:rsidRDefault="00562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330E6" w14:textId="77777777" w:rsidR="004D2468" w:rsidRDefault="00000000">
    <w:pPr>
      <w:pStyle w:val="Stopka"/>
      <w:jc w:val="center"/>
    </w:pPr>
    <w:proofErr w:type="spellStart"/>
    <w:r>
      <w:rPr>
        <w:color w:val="5A5A5A"/>
        <w:sz w:val="16"/>
      </w:rPr>
      <w:t>Regulamin</w:t>
    </w:r>
    <w:proofErr w:type="spellEnd"/>
    <w:r>
      <w:rPr>
        <w:color w:val="5A5A5A"/>
        <w:sz w:val="16"/>
      </w:rPr>
      <w:t xml:space="preserve"> </w:t>
    </w:r>
    <w:proofErr w:type="spellStart"/>
    <w:r>
      <w:rPr>
        <w:color w:val="5A5A5A"/>
        <w:sz w:val="16"/>
      </w:rPr>
      <w:t>Turnieju</w:t>
    </w:r>
    <w:proofErr w:type="spellEnd"/>
    <w:r>
      <w:rPr>
        <w:color w:val="5A5A5A"/>
        <w:sz w:val="16"/>
      </w:rPr>
      <w:t xml:space="preserve"> o </w:t>
    </w:r>
    <w:proofErr w:type="spellStart"/>
    <w:r>
      <w:rPr>
        <w:color w:val="5A5A5A"/>
        <w:sz w:val="16"/>
      </w:rPr>
      <w:t>Puchar</w:t>
    </w:r>
    <w:proofErr w:type="spellEnd"/>
    <w:r>
      <w:rPr>
        <w:color w:val="5A5A5A"/>
        <w:sz w:val="16"/>
      </w:rPr>
      <w:t xml:space="preserve"> </w:t>
    </w:r>
    <w:proofErr w:type="spellStart"/>
    <w:r>
      <w:rPr>
        <w:color w:val="5A5A5A"/>
        <w:sz w:val="16"/>
      </w:rPr>
      <w:t>Młodzieżowej</w:t>
    </w:r>
    <w:proofErr w:type="spellEnd"/>
    <w:r>
      <w:rPr>
        <w:color w:val="5A5A5A"/>
        <w:sz w:val="16"/>
      </w:rPr>
      <w:t xml:space="preserve"> Rady Gminy </w:t>
    </w:r>
    <w:proofErr w:type="gramStart"/>
    <w:r>
      <w:rPr>
        <w:color w:val="5A5A5A"/>
        <w:sz w:val="16"/>
      </w:rPr>
      <w:t>Skoki  •</w:t>
    </w:r>
    <w:proofErr w:type="gramEnd"/>
    <w:r>
      <w:rPr>
        <w:color w:val="5A5A5A"/>
        <w:sz w:val="16"/>
      </w:rPr>
      <w:t xml:space="preserve">  </w:t>
    </w:r>
    <w:proofErr w:type="spellStart"/>
    <w:r>
      <w:rPr>
        <w:color w:val="5A5A5A"/>
        <w:sz w:val="16"/>
      </w:rPr>
      <w:t>strona</w:t>
    </w:r>
    <w:proofErr w:type="spellEnd"/>
    <w:r>
      <w:rPr>
        <w:color w:val="5A5A5A"/>
        <w:sz w:val="16"/>
      </w:rPr>
      <w:t xml:space="preserve"> </w:t>
    </w:r>
    <w:r>
      <w:fldChar w:fldCharType="begin"/>
    </w:r>
    <w:r>
      <w:instrText>PAGE</w:instrText>
    </w:r>
    <w:r>
      <w:fldChar w:fldCharType="separate"/>
    </w:r>
    <w:r w:rsidR="00AF267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DA98" w14:textId="77777777" w:rsidR="005629BF" w:rsidRDefault="005629BF">
      <w:pPr>
        <w:spacing w:after="0" w:line="240" w:lineRule="auto"/>
      </w:pPr>
      <w:r>
        <w:separator/>
      </w:r>
    </w:p>
  </w:footnote>
  <w:footnote w:type="continuationSeparator" w:id="0">
    <w:p w14:paraId="6271E393" w14:textId="77777777" w:rsidR="005629BF" w:rsidRDefault="00562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866C" w14:textId="77777777" w:rsidR="004D2468" w:rsidRDefault="00000000">
    <w:pPr>
      <w:pStyle w:val="Nagwek"/>
      <w:jc w:val="right"/>
    </w:pPr>
    <w:proofErr w:type="spellStart"/>
    <w:r>
      <w:rPr>
        <w:color w:val="5A5A5A"/>
        <w:sz w:val="17"/>
      </w:rPr>
      <w:t>OSTiR</w:t>
    </w:r>
    <w:proofErr w:type="spellEnd"/>
    <w:r>
      <w:rPr>
        <w:color w:val="5A5A5A"/>
        <w:sz w:val="17"/>
      </w:rPr>
      <w:t xml:space="preserve"> w </w:t>
    </w:r>
    <w:proofErr w:type="spellStart"/>
    <w:r>
      <w:rPr>
        <w:color w:val="5A5A5A"/>
        <w:sz w:val="17"/>
      </w:rPr>
      <w:t>Gminie</w:t>
    </w:r>
    <w:proofErr w:type="spellEnd"/>
    <w:r>
      <w:rPr>
        <w:color w:val="5A5A5A"/>
        <w:sz w:val="17"/>
      </w:rPr>
      <w:t xml:space="preserve"> </w:t>
    </w:r>
    <w:proofErr w:type="gramStart"/>
    <w:r>
      <w:rPr>
        <w:color w:val="5A5A5A"/>
        <w:sz w:val="17"/>
      </w:rPr>
      <w:t>Skoki  |</w:t>
    </w:r>
    <w:proofErr w:type="gramEnd"/>
    <w:r>
      <w:rPr>
        <w:color w:val="5A5A5A"/>
        <w:sz w:val="17"/>
      </w:rPr>
      <w:t xml:space="preserve">  </w:t>
    </w:r>
    <w:proofErr w:type="spellStart"/>
    <w:r>
      <w:rPr>
        <w:color w:val="5A5A5A"/>
        <w:sz w:val="17"/>
      </w:rPr>
      <w:t>Turniej</w:t>
    </w:r>
    <w:proofErr w:type="spellEnd"/>
    <w:r>
      <w:rPr>
        <w:color w:val="5A5A5A"/>
        <w:sz w:val="17"/>
      </w:rPr>
      <w:t xml:space="preserve"> 28.08.2026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074544071">
    <w:abstractNumId w:val="8"/>
  </w:num>
  <w:num w:numId="2" w16cid:durableId="298607049">
    <w:abstractNumId w:val="6"/>
  </w:num>
  <w:num w:numId="3" w16cid:durableId="2100056262">
    <w:abstractNumId w:val="5"/>
  </w:num>
  <w:num w:numId="4" w16cid:durableId="1567690334">
    <w:abstractNumId w:val="4"/>
  </w:num>
  <w:num w:numId="5" w16cid:durableId="838078174">
    <w:abstractNumId w:val="7"/>
  </w:num>
  <w:num w:numId="6" w16cid:durableId="390924801">
    <w:abstractNumId w:val="3"/>
  </w:num>
  <w:num w:numId="7" w16cid:durableId="1524057353">
    <w:abstractNumId w:val="2"/>
  </w:num>
  <w:num w:numId="8" w16cid:durableId="357197313">
    <w:abstractNumId w:val="1"/>
  </w:num>
  <w:num w:numId="9" w16cid:durableId="236482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D2468"/>
    <w:rsid w:val="005629BF"/>
    <w:rsid w:val="00AA1D8D"/>
    <w:rsid w:val="00AF2670"/>
    <w:rsid w:val="00B47730"/>
    <w:rsid w:val="00CB0664"/>
    <w:rsid w:val="00F83D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09EEF0"/>
  <w14:defaultImageDpi w14:val="300"/>
  <w15:docId w15:val="{A75A838B-1257-4C61-9EE0-15524C53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hAnsi="Arial"/>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2948</Words>
  <Characters>17691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Turnieju Piłki Nożnej o Puchar Młodzieżowej Rady Gminy Skoki</dc:title>
  <dc:subject>Turniej 28.08.2026, godz. 16:00, Orlik ul. Parkowa 10</dc:subject>
  <dc:creator>Ośrodek Sportu Turystyki i Rekreacji w Gminie Skoki</dc:creator>
  <cp:keywords>turniej piłki nożnej, Młodzieżowa Rada Gminy Skoki, OSTiR, 2026</cp:keywords>
  <dc:description>generated by python-docx</dc:description>
  <cp:lastModifiedBy>Michał Szymaś</cp:lastModifiedBy>
  <cp:revision>2</cp:revision>
  <dcterms:created xsi:type="dcterms:W3CDTF">2026-08-11T14:44:00Z</dcterms:created>
  <dcterms:modified xsi:type="dcterms:W3CDTF">2026-08-11T14:44:00Z</dcterms:modified>
  <cp:category/>
</cp:coreProperties>
</file>