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CE5B" w14:textId="77777777" w:rsidR="00746A08" w:rsidRPr="00BF5DB1" w:rsidRDefault="00746A08" w:rsidP="00746A08">
      <w:pPr>
        <w:jc w:val="center"/>
        <w:rPr>
          <w:rFonts w:asciiTheme="minorHAnsi" w:hAnsiTheme="minorHAnsi" w:cstheme="minorHAnsi"/>
          <w:b/>
          <w:color w:val="0070C0"/>
        </w:rPr>
      </w:pPr>
    </w:p>
    <w:p w14:paraId="5C91FACB" w14:textId="0A115078" w:rsidR="00746A08" w:rsidRPr="00C14F72" w:rsidRDefault="00746A08" w:rsidP="00C14F72">
      <w:pPr>
        <w:pStyle w:val="Tytu"/>
        <w:jc w:val="center"/>
        <w:rPr>
          <w:rFonts w:asciiTheme="minorHAnsi" w:hAnsiTheme="minorHAnsi" w:cstheme="minorHAnsi"/>
          <w:color w:val="4472C4" w:themeColor="accent1"/>
          <w:sz w:val="40"/>
          <w:szCs w:val="40"/>
        </w:rPr>
      </w:pPr>
      <w:r w:rsidRPr="00C14F72">
        <w:rPr>
          <w:rFonts w:asciiTheme="minorHAnsi" w:hAnsiTheme="minorHAnsi" w:cstheme="minorHAnsi"/>
          <w:color w:val="4472C4" w:themeColor="accent1"/>
          <w:sz w:val="40"/>
          <w:szCs w:val="40"/>
        </w:rPr>
        <w:t>Uzyskanie zezwolenia na usunięcie drzew i krzewów</w:t>
      </w:r>
    </w:p>
    <w:p w14:paraId="674F2EE3" w14:textId="77777777" w:rsidR="00746A08" w:rsidRPr="00BF5DB1" w:rsidRDefault="00746A08" w:rsidP="00746A08">
      <w:pPr>
        <w:rPr>
          <w:rFonts w:asciiTheme="minorHAnsi" w:hAnsiTheme="minorHAnsi" w:cstheme="minorHAnsi"/>
        </w:rPr>
      </w:pPr>
    </w:p>
    <w:p w14:paraId="63C69EF1" w14:textId="0570DC8B" w:rsidR="00746A08" w:rsidRPr="00BF5DB1" w:rsidRDefault="00BF5DB1" w:rsidP="00C14F72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color w:val="0070C0"/>
        </w:rPr>
      </w:pPr>
      <w:r w:rsidRPr="00BF5DB1">
        <w:rPr>
          <w:rFonts w:asciiTheme="minorHAnsi" w:hAnsiTheme="minorHAnsi" w:cstheme="minorHAnsi"/>
          <w:b/>
          <w:color w:val="0070C0"/>
        </w:rPr>
        <w:t>Wymagane dokumenty</w:t>
      </w:r>
    </w:p>
    <w:p w14:paraId="55CC73A4" w14:textId="77777777" w:rsidR="00746A08" w:rsidRPr="00BF5DB1" w:rsidRDefault="00746A08" w:rsidP="00C14F72">
      <w:pPr>
        <w:numPr>
          <w:ilvl w:val="0"/>
          <w:numId w:val="30"/>
        </w:num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 xml:space="preserve">Wniosek o wydanie zezwolenia na usunięcie drzew/krzewów – </w:t>
      </w:r>
      <w:r w:rsidRPr="00BF5DB1">
        <w:rPr>
          <w:rFonts w:asciiTheme="minorHAnsi" w:hAnsiTheme="minorHAnsi" w:cstheme="minorHAnsi"/>
          <w:b/>
        </w:rPr>
        <w:t>druk ROŚ-04-01</w:t>
      </w:r>
      <w:r w:rsidRPr="00BF5DB1">
        <w:rPr>
          <w:rFonts w:asciiTheme="minorHAnsi" w:hAnsiTheme="minorHAnsi" w:cstheme="minorHAnsi"/>
        </w:rPr>
        <w:t xml:space="preserve"> </w:t>
      </w:r>
    </w:p>
    <w:p w14:paraId="1F7D5098" w14:textId="77777777" w:rsidR="00746A08" w:rsidRPr="00BF5DB1" w:rsidRDefault="00746A08" w:rsidP="00C14F72">
      <w:pPr>
        <w:ind w:left="708"/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Druk wniosku do pobrania w Urzędzie</w:t>
      </w:r>
    </w:p>
    <w:p w14:paraId="25898DEB" w14:textId="70E11D9F" w:rsidR="00746A08" w:rsidRPr="00BF5DB1" w:rsidRDefault="00746A08" w:rsidP="00C14F72">
      <w:pPr>
        <w:ind w:left="708"/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Segment B, punkt obsługi interesanta lub na stronie internetowej www.gmina-skoki.pl</w:t>
      </w:r>
    </w:p>
    <w:p w14:paraId="29163AC7" w14:textId="77777777" w:rsidR="00746A08" w:rsidRPr="00BF5DB1" w:rsidRDefault="00746A08" w:rsidP="00C14F72">
      <w:pPr>
        <w:rPr>
          <w:rFonts w:asciiTheme="minorHAnsi" w:hAnsiTheme="minorHAnsi" w:cstheme="minorHAnsi"/>
          <w:i/>
        </w:rPr>
      </w:pPr>
    </w:p>
    <w:p w14:paraId="54D9A5EE" w14:textId="77777777" w:rsidR="00746A08" w:rsidRPr="00BF5DB1" w:rsidRDefault="00746A08" w:rsidP="00C14F72">
      <w:p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Do wniosku należy dołączyć (jeżeli jest wymagane):</w:t>
      </w:r>
    </w:p>
    <w:p w14:paraId="3CBF79CC" w14:textId="0A07C7DC" w:rsidR="00746A08" w:rsidRPr="00BF5DB1" w:rsidRDefault="00746A08" w:rsidP="00C14F72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  <w:bCs/>
        </w:rPr>
        <w:t xml:space="preserve">zgodę właściciela nieruchomości lub współwłaściciela nieruchomości na usunięcie drzew/krzewów – </w:t>
      </w:r>
      <w:r w:rsidRPr="00BF5DB1">
        <w:rPr>
          <w:rFonts w:asciiTheme="minorHAnsi" w:hAnsiTheme="minorHAnsi" w:cstheme="minorHAnsi"/>
          <w:b/>
        </w:rPr>
        <w:t xml:space="preserve">druk ROŚ-04-02 </w:t>
      </w:r>
      <w:r w:rsidRPr="00BF5DB1">
        <w:rPr>
          <w:rFonts w:asciiTheme="minorHAnsi" w:hAnsiTheme="minorHAnsi" w:cstheme="minorHAnsi"/>
          <w:bCs/>
        </w:rPr>
        <w:t>(dotyczy przypadków, w których nie wszyscy współwłaściciele podpisali się na wniosku o wydanie zezwolenia)</w:t>
      </w:r>
    </w:p>
    <w:p w14:paraId="18B054E3" w14:textId="77777777" w:rsidR="00746A08" w:rsidRPr="00BF5DB1" w:rsidRDefault="00746A08" w:rsidP="00C14F72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  <w:bCs/>
        </w:rPr>
        <w:t xml:space="preserve">oświadczenie o udostępnieniu informacji o zamiarze </w:t>
      </w:r>
      <w:r w:rsidRPr="00BF5DB1">
        <w:rPr>
          <w:rFonts w:asciiTheme="minorHAnsi" w:hAnsiTheme="minorHAnsi" w:cstheme="minorHAnsi"/>
        </w:rPr>
        <w:t>złożenia wniosku o wydanie zezwolenia na usunięcie drzewa lub krzewu (dotyczy spółdzielni mieszkaniowych</w:t>
      </w:r>
      <w:r w:rsidRPr="00BF5DB1">
        <w:rPr>
          <w:rFonts w:asciiTheme="minorHAnsi" w:hAnsiTheme="minorHAnsi" w:cstheme="minorHAnsi"/>
          <w:bCs/>
        </w:rPr>
        <w:t>, zarządów wspólnot mieszkaniowych)</w:t>
      </w:r>
    </w:p>
    <w:p w14:paraId="3FB550C5" w14:textId="77777777" w:rsidR="00746A08" w:rsidRPr="00BF5DB1" w:rsidRDefault="00746A08" w:rsidP="00C14F72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  <w:bCs/>
        </w:rPr>
        <w:t xml:space="preserve">projekt planu </w:t>
      </w:r>
      <w:proofErr w:type="spellStart"/>
      <w:r w:rsidRPr="00BF5DB1">
        <w:rPr>
          <w:rFonts w:asciiTheme="minorHAnsi" w:hAnsiTheme="minorHAnsi" w:cstheme="minorHAnsi"/>
          <w:bCs/>
        </w:rPr>
        <w:t>nasadzeń</w:t>
      </w:r>
      <w:proofErr w:type="spellEnd"/>
      <w:r w:rsidRPr="00BF5DB1">
        <w:rPr>
          <w:rFonts w:asciiTheme="minorHAnsi" w:hAnsiTheme="minorHAnsi" w:cstheme="minorHAnsi"/>
          <w:bCs/>
        </w:rPr>
        <w:t xml:space="preserve"> zastępczych lub przesadzenia drzew lub krzewów, jeżeli są planowane, w formie rysunku, mapy lub projektu zagospodarowania działki lub terenu oraz informację o liczbie, gatunku lub odmianie drzew lub krzewów oraz miejscu i planowanym terminie ich wykonania,</w:t>
      </w:r>
    </w:p>
    <w:p w14:paraId="29E87A46" w14:textId="77777777" w:rsidR="00746A08" w:rsidRPr="00BF5DB1" w:rsidRDefault="00746A08" w:rsidP="00C14F72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  <w:bCs/>
        </w:rPr>
        <w:t>decyzję o środowiskowych uwarunkowaniach albo postanowienie w sprawie uzgodnienia warunków realizacji przedsięwzięcia w zakresie oddziaływania na oddział Natura 2000,</w:t>
      </w:r>
    </w:p>
    <w:p w14:paraId="56A787B3" w14:textId="77777777" w:rsidR="00746A08" w:rsidRPr="00BF5DB1" w:rsidRDefault="00746A08" w:rsidP="00C14F7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  <w:bCs/>
        </w:rPr>
        <w:t>zezwolenie w stosunku do gatunków chronionych na czynności podlegające zakazom określonym w art. 51 ust. 1 pkt 1-4 i 10 oraz w art. 52 wst.1 pkt 1,3,7,8,12,13 i 15 ustawy z dnia 16 kwietnia 2004 roku o ochronie przyrody,</w:t>
      </w:r>
    </w:p>
    <w:p w14:paraId="740DC7AC" w14:textId="77777777" w:rsidR="00746A08" w:rsidRPr="00BF5DB1" w:rsidRDefault="00746A08" w:rsidP="00C14F7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  <w:bCs/>
        </w:rPr>
        <w:t xml:space="preserve">pełnomocnictwo (oryginał lub poświadczony odpis) </w:t>
      </w:r>
      <w:r w:rsidRPr="00BF5DB1">
        <w:rPr>
          <w:rFonts w:asciiTheme="minorHAnsi" w:hAnsiTheme="minorHAnsi" w:cstheme="minorHAnsi"/>
        </w:rPr>
        <w:t>jeżeli z wnioskiem występuje osoba reprezentująca interes strony postępowania.</w:t>
      </w:r>
    </w:p>
    <w:p w14:paraId="4FB21608" w14:textId="77777777" w:rsidR="00746A08" w:rsidRPr="00BF5DB1" w:rsidRDefault="00746A08" w:rsidP="00C14F72">
      <w:pPr>
        <w:rPr>
          <w:rFonts w:asciiTheme="minorHAnsi" w:hAnsiTheme="minorHAnsi" w:cstheme="minorHAnsi"/>
        </w:rPr>
      </w:pPr>
    </w:p>
    <w:p w14:paraId="7E04172E" w14:textId="77777777" w:rsidR="00746A08" w:rsidRPr="00BF5DB1" w:rsidRDefault="00746A08" w:rsidP="00C14F72">
      <w:p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 xml:space="preserve">W przypadku gdy zezwolenie zostało już wydane, a nie wykonano prac w terminie wskazanym w decyzji, należy złożyć wniosek o zmianę terminu wykonania prac – </w:t>
      </w:r>
      <w:r w:rsidRPr="00BF5DB1">
        <w:rPr>
          <w:rFonts w:asciiTheme="minorHAnsi" w:hAnsiTheme="minorHAnsi" w:cstheme="minorHAnsi"/>
          <w:b/>
        </w:rPr>
        <w:t>druk ROŚ-04-03</w:t>
      </w:r>
    </w:p>
    <w:p w14:paraId="7DFA3D96" w14:textId="77777777" w:rsidR="00746A08" w:rsidRPr="00BF5DB1" w:rsidRDefault="00746A08" w:rsidP="00C14F72">
      <w:pPr>
        <w:ind w:firstLine="708"/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Druk wniosku do pobrania w Urzędzie</w:t>
      </w:r>
    </w:p>
    <w:p w14:paraId="0419A9B1" w14:textId="0457C60C" w:rsidR="00746A08" w:rsidRPr="00BF5DB1" w:rsidRDefault="00746A08" w:rsidP="00C14F72">
      <w:pPr>
        <w:ind w:left="708"/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 xml:space="preserve">Segment B, </w:t>
      </w:r>
      <w:r w:rsidR="00C80644" w:rsidRPr="00BF5DB1">
        <w:rPr>
          <w:rFonts w:asciiTheme="minorHAnsi" w:hAnsiTheme="minorHAnsi" w:cstheme="minorHAnsi"/>
        </w:rPr>
        <w:t xml:space="preserve">punkt obsługi interesanta, </w:t>
      </w:r>
      <w:r w:rsidRPr="00BF5DB1">
        <w:rPr>
          <w:rFonts w:asciiTheme="minorHAnsi" w:hAnsiTheme="minorHAnsi" w:cstheme="minorHAnsi"/>
        </w:rPr>
        <w:t xml:space="preserve"> lub na stronie internetowej www.gmina-skoki.pl</w:t>
      </w:r>
    </w:p>
    <w:p w14:paraId="678FAB10" w14:textId="77777777" w:rsidR="00746A08" w:rsidRPr="00BF5DB1" w:rsidRDefault="00746A08" w:rsidP="00C14F72">
      <w:pPr>
        <w:rPr>
          <w:rFonts w:asciiTheme="minorHAnsi" w:hAnsiTheme="minorHAnsi" w:cstheme="minorHAnsi"/>
        </w:rPr>
      </w:pPr>
    </w:p>
    <w:p w14:paraId="0DA274C2" w14:textId="2C2DEC3C" w:rsidR="00746A08" w:rsidRPr="00BF5DB1" w:rsidRDefault="00BF5DB1" w:rsidP="00C14F72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color w:val="0070C0"/>
        </w:rPr>
      </w:pPr>
      <w:r w:rsidRPr="00BF5DB1">
        <w:rPr>
          <w:rFonts w:asciiTheme="minorHAnsi" w:hAnsiTheme="minorHAnsi" w:cstheme="minorHAnsi"/>
          <w:b/>
          <w:color w:val="0070C0"/>
        </w:rPr>
        <w:t>Miejsce załatwienia sprawy</w:t>
      </w:r>
    </w:p>
    <w:p w14:paraId="2C65F831" w14:textId="77777777" w:rsidR="00746A08" w:rsidRPr="00BF5DB1" w:rsidRDefault="00746A08" w:rsidP="00C14F72">
      <w:p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Referat Ochrony Środowiska, ul. Ciastowicza 11, Skoki,</w:t>
      </w:r>
    </w:p>
    <w:p w14:paraId="5EEF2EBD" w14:textId="77777777" w:rsidR="00746A08" w:rsidRPr="00BF5DB1" w:rsidRDefault="00746A08" w:rsidP="00C14F72">
      <w:p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e-mail: sekretariat@gmina-skoki.pl</w:t>
      </w:r>
    </w:p>
    <w:p w14:paraId="18E0F8AE" w14:textId="19D28C6B" w:rsidR="00746A08" w:rsidRPr="00BF5DB1" w:rsidRDefault="00746A08" w:rsidP="00C14F72">
      <w:p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Złożenie</w:t>
      </w:r>
      <w:r w:rsidR="00F374EB" w:rsidRPr="00BF5DB1">
        <w:rPr>
          <w:rFonts w:asciiTheme="minorHAnsi" w:hAnsiTheme="minorHAnsi" w:cstheme="minorHAnsi"/>
        </w:rPr>
        <w:t xml:space="preserve"> i odbiór</w:t>
      </w:r>
      <w:r w:rsidRPr="00BF5DB1">
        <w:rPr>
          <w:rFonts w:asciiTheme="minorHAnsi" w:hAnsiTheme="minorHAnsi" w:cstheme="minorHAnsi"/>
        </w:rPr>
        <w:t xml:space="preserve"> dokumentów:</w:t>
      </w:r>
      <w:r w:rsidR="008C7898" w:rsidRPr="00BF5DB1">
        <w:rPr>
          <w:rFonts w:asciiTheme="minorHAnsi" w:hAnsiTheme="minorHAnsi" w:cstheme="minorHAnsi"/>
        </w:rPr>
        <w:t xml:space="preserve"> </w:t>
      </w:r>
      <w:r w:rsidR="00F374EB" w:rsidRPr="00BF5DB1">
        <w:rPr>
          <w:rFonts w:asciiTheme="minorHAnsi" w:hAnsiTheme="minorHAnsi" w:cstheme="minorHAnsi"/>
        </w:rPr>
        <w:t>Punkt obsługi interesanta w Urzędzie</w:t>
      </w:r>
      <w:r w:rsidR="00334D01" w:rsidRPr="00BF5DB1">
        <w:rPr>
          <w:rFonts w:asciiTheme="minorHAnsi" w:hAnsiTheme="minorHAnsi" w:cstheme="minorHAnsi"/>
        </w:rPr>
        <w:t>.</w:t>
      </w:r>
    </w:p>
    <w:p w14:paraId="09B0F3E5" w14:textId="0016A8AE" w:rsidR="00746A08" w:rsidRPr="00BF5DB1" w:rsidRDefault="00746A08" w:rsidP="00C14F72">
      <w:p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Godziny obsługi interesantów: poniedziałek 9:00-17:00, wtorek-piątek 7:30-15:30</w:t>
      </w:r>
      <w:r w:rsidR="00C14F72">
        <w:rPr>
          <w:rFonts w:asciiTheme="minorHAnsi" w:hAnsiTheme="minorHAnsi" w:cstheme="minorHAnsi"/>
        </w:rPr>
        <w:t>.</w:t>
      </w:r>
      <w:r w:rsidR="00C14F72">
        <w:rPr>
          <w:rFonts w:asciiTheme="minorHAnsi" w:hAnsiTheme="minorHAnsi" w:cstheme="minorHAnsi"/>
        </w:rPr>
        <w:br/>
      </w:r>
      <w:r w:rsidRPr="00BF5DB1">
        <w:rPr>
          <w:rFonts w:asciiTheme="minorHAnsi" w:hAnsiTheme="minorHAnsi" w:cstheme="minorHAnsi"/>
        </w:rPr>
        <w:t>Zezwolenie (na życzenie interesanta) może zostać wysłane listem poleconym.</w:t>
      </w:r>
    </w:p>
    <w:p w14:paraId="64895302" w14:textId="77777777" w:rsidR="00746A08" w:rsidRPr="00BF5DB1" w:rsidRDefault="00746A08" w:rsidP="00C14F72">
      <w:pPr>
        <w:rPr>
          <w:rFonts w:asciiTheme="minorHAnsi" w:hAnsiTheme="minorHAnsi" w:cstheme="minorHAnsi"/>
        </w:rPr>
      </w:pPr>
    </w:p>
    <w:p w14:paraId="0342641F" w14:textId="7DBE3EE7" w:rsidR="00746A08" w:rsidRPr="00BF5DB1" w:rsidRDefault="00BF5DB1" w:rsidP="00C14F72">
      <w:pPr>
        <w:rPr>
          <w:rFonts w:asciiTheme="minorHAnsi" w:hAnsiTheme="minorHAnsi" w:cstheme="minorHAnsi"/>
          <w:b/>
          <w:color w:val="0070C0"/>
        </w:rPr>
      </w:pPr>
      <w:r w:rsidRPr="00BF5DB1">
        <w:rPr>
          <w:rFonts w:asciiTheme="minorHAnsi" w:hAnsiTheme="minorHAnsi" w:cstheme="minorHAnsi"/>
          <w:b/>
          <w:color w:val="0070C0"/>
        </w:rPr>
        <w:t>Termin załatwienia sprawy</w:t>
      </w:r>
    </w:p>
    <w:p w14:paraId="1DCC5E93" w14:textId="2A023618" w:rsidR="00334D01" w:rsidRPr="00BF5DB1" w:rsidRDefault="00746A08" w:rsidP="00C14F72">
      <w:p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Nie później niż w ciągu jednego miesiąca od daty złożenia kompletnego wniosku, w przypadkach skomplikowanych do dwóch miesięcy.</w:t>
      </w:r>
    </w:p>
    <w:p w14:paraId="0C099273" w14:textId="77777777" w:rsidR="00334D01" w:rsidRPr="00BF5DB1" w:rsidRDefault="00334D01" w:rsidP="00C14F72">
      <w:pPr>
        <w:rPr>
          <w:rFonts w:asciiTheme="minorHAnsi" w:hAnsiTheme="minorHAnsi" w:cstheme="minorHAnsi"/>
        </w:rPr>
      </w:pPr>
    </w:p>
    <w:p w14:paraId="4E4F6B78" w14:textId="58CA8299" w:rsidR="00746A08" w:rsidRPr="00BF5DB1" w:rsidRDefault="00BF5DB1" w:rsidP="00C14F72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color w:val="0070C0"/>
        </w:rPr>
      </w:pPr>
      <w:r w:rsidRPr="00BF5DB1">
        <w:rPr>
          <w:rFonts w:asciiTheme="minorHAnsi" w:hAnsiTheme="minorHAnsi" w:cstheme="minorHAnsi"/>
          <w:b/>
          <w:color w:val="0070C0"/>
        </w:rPr>
        <w:t>Sposób załatwienia sprawy</w:t>
      </w:r>
    </w:p>
    <w:p w14:paraId="57DAAB71" w14:textId="77777777" w:rsidR="00746A08" w:rsidRPr="00BF5DB1" w:rsidRDefault="00746A08" w:rsidP="00C14F72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Pobierz i wypełnij odpowiedni wniosek.</w:t>
      </w:r>
    </w:p>
    <w:p w14:paraId="7AEFE783" w14:textId="77777777" w:rsidR="00746A08" w:rsidRPr="00BF5DB1" w:rsidRDefault="00746A08" w:rsidP="00C14F72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Dołącz do wniosku ewentualne załączniki.</w:t>
      </w:r>
    </w:p>
    <w:p w14:paraId="60918825" w14:textId="77777777" w:rsidR="00746A08" w:rsidRPr="00BF5DB1" w:rsidRDefault="00746A08" w:rsidP="00C14F72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Złóż wniosek w Urzędzie.</w:t>
      </w:r>
    </w:p>
    <w:p w14:paraId="4A20E183" w14:textId="77777777" w:rsidR="00746A08" w:rsidRPr="00BF5DB1" w:rsidRDefault="00746A08" w:rsidP="00C14F72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Termin oględzin zostanie wyznaczony przez pracownika zajmującego się sprawą, o czym zostaniesz poinformowany telefonicznie bądź listownie.</w:t>
      </w:r>
    </w:p>
    <w:p w14:paraId="6A7831E8" w14:textId="77777777" w:rsidR="00746A08" w:rsidRPr="00BF5DB1" w:rsidRDefault="00746A08" w:rsidP="00C14F72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Poczekaj na załatwienie sprawy. Pracownik poinformuje Ciebie o możliwości odebrania dokumentu.</w:t>
      </w:r>
    </w:p>
    <w:p w14:paraId="201F90E3" w14:textId="77777777" w:rsidR="00746A08" w:rsidRPr="00BF5DB1" w:rsidRDefault="00746A08" w:rsidP="00C14F72">
      <w:pPr>
        <w:rPr>
          <w:rFonts w:asciiTheme="minorHAnsi" w:hAnsiTheme="minorHAnsi" w:cstheme="minorHAnsi"/>
        </w:rPr>
      </w:pPr>
    </w:p>
    <w:p w14:paraId="3F45717A" w14:textId="7CAEE8C4" w:rsidR="00746A08" w:rsidRPr="00BF5DB1" w:rsidRDefault="00BF5DB1" w:rsidP="00C14F72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color w:val="0070C0"/>
        </w:rPr>
      </w:pPr>
      <w:r w:rsidRPr="00BF5DB1">
        <w:rPr>
          <w:rFonts w:asciiTheme="minorHAnsi" w:hAnsiTheme="minorHAnsi" w:cstheme="minorHAnsi"/>
          <w:b/>
          <w:color w:val="0070C0"/>
        </w:rPr>
        <w:t>Opłaty</w:t>
      </w:r>
    </w:p>
    <w:p w14:paraId="661F1DD9" w14:textId="77777777" w:rsidR="00746A08" w:rsidRPr="00BF5DB1" w:rsidRDefault="00746A08" w:rsidP="00C14F72">
      <w:pPr>
        <w:numPr>
          <w:ilvl w:val="0"/>
          <w:numId w:val="35"/>
        </w:num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Uzyskanie zezwolenia na usunięcie drzew zwolnione jest z opłaty skarbowej na podstawie załącznika do ustawy z dnia 16 listopada 2006 roku o opłacie skarbowej dział III poz. 44 kol. zwolnienia pkt 6, w związku z art. 86 ustawy z dnia 16 kwietnia 2004 roku o ochronie przyrody,</w:t>
      </w:r>
    </w:p>
    <w:p w14:paraId="52C90771" w14:textId="77777777" w:rsidR="00746A08" w:rsidRPr="00BF5DB1" w:rsidRDefault="00746A08" w:rsidP="00C14F72">
      <w:pPr>
        <w:numPr>
          <w:ilvl w:val="0"/>
          <w:numId w:val="36"/>
        </w:num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17,00 zł - za pełnomocnictwo, jeżeli strona działa przez pełnomocnika.</w:t>
      </w:r>
    </w:p>
    <w:p w14:paraId="052F4C53" w14:textId="77777777" w:rsidR="00746A08" w:rsidRPr="00BF5DB1" w:rsidRDefault="00746A08" w:rsidP="00C14F72">
      <w:p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 xml:space="preserve">Opłatę skarbową należy uiścić przelewem na konto BS GNIEZNO O/SKOKI: </w:t>
      </w:r>
    </w:p>
    <w:p w14:paraId="028FD091" w14:textId="77777777" w:rsidR="00746A08" w:rsidRPr="00BF5DB1" w:rsidRDefault="00746A08" w:rsidP="00C14F72">
      <w:p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nr 43 9065 0006 0040 0400 0185 0001</w:t>
      </w:r>
    </w:p>
    <w:p w14:paraId="6240F7EE" w14:textId="77777777" w:rsidR="00746A08" w:rsidRPr="00BF5DB1" w:rsidRDefault="00746A08" w:rsidP="00C14F72">
      <w:p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Z opłaty zwolnione są pełnomocnictwa udzielane: małżonkowi, wstępnemu, zstępnemu lub rodzeństwu albo gdy mocodawcą jest podmiot zwolniony od opłaty skarbowej.</w:t>
      </w:r>
    </w:p>
    <w:p w14:paraId="71745A93" w14:textId="77777777" w:rsidR="00746A08" w:rsidRPr="00BF5DB1" w:rsidRDefault="00746A08" w:rsidP="00C14F72">
      <w:pPr>
        <w:rPr>
          <w:rFonts w:asciiTheme="minorHAnsi" w:hAnsiTheme="minorHAnsi" w:cstheme="minorHAnsi"/>
        </w:rPr>
      </w:pPr>
    </w:p>
    <w:p w14:paraId="17C3A693" w14:textId="624E117E" w:rsidR="00746A08" w:rsidRPr="00BF5DB1" w:rsidRDefault="00BF5DB1" w:rsidP="00C14F72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color w:val="0070C0"/>
        </w:rPr>
      </w:pPr>
      <w:r w:rsidRPr="00BF5DB1">
        <w:rPr>
          <w:rFonts w:asciiTheme="minorHAnsi" w:hAnsiTheme="minorHAnsi" w:cstheme="minorHAnsi"/>
          <w:b/>
          <w:color w:val="0070C0"/>
        </w:rPr>
        <w:t>Tryb odwoławczy</w:t>
      </w:r>
    </w:p>
    <w:p w14:paraId="47DA21E7" w14:textId="77777777" w:rsidR="00746A08" w:rsidRPr="00BF5DB1" w:rsidRDefault="00746A08" w:rsidP="00C14F72">
      <w:p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Odwołanie od decyzji należy wnieść do Samorządowego Kolegium Odwoławczego w Pile ( ul. Dzieci Polskich 26, 64-920 Piła)  za pośrednictwem Burmistrza Miasta i Gminy Skoki w terminie 14 dni od dnia doręczenia decyzji.</w:t>
      </w:r>
    </w:p>
    <w:p w14:paraId="16538638" w14:textId="77777777" w:rsidR="00746A08" w:rsidRPr="00BF5DB1" w:rsidRDefault="00746A08" w:rsidP="00C14F72">
      <w:p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W trakcie biegu terminu do wniesienia odwołania strona może zrzec się prawa do wniesienia odwołania wobec organu administracji publicznej, który wydał decyzję.  Z dniem doręczenia organowi administracji publicznej oświadczenia o zrzeczeniu się prawa do wniesienia odwołania przez ostatnią ze stron postępowania, decyzja staje się ostateczna i prawomocna.</w:t>
      </w:r>
    </w:p>
    <w:p w14:paraId="1D50CA05" w14:textId="77777777" w:rsidR="00746A08" w:rsidRPr="00BF5DB1" w:rsidRDefault="00746A08" w:rsidP="00C14F72">
      <w:pPr>
        <w:rPr>
          <w:rFonts w:asciiTheme="minorHAnsi" w:hAnsiTheme="minorHAnsi" w:cstheme="minorHAnsi"/>
        </w:rPr>
      </w:pPr>
    </w:p>
    <w:p w14:paraId="3F62D3B8" w14:textId="2E0EAC25" w:rsidR="00746A08" w:rsidRPr="00BF5DB1" w:rsidRDefault="00BF5DB1" w:rsidP="00C14F72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color w:val="0070C0"/>
        </w:rPr>
      </w:pPr>
      <w:r w:rsidRPr="00BF5DB1">
        <w:rPr>
          <w:rFonts w:asciiTheme="minorHAnsi" w:hAnsiTheme="minorHAnsi" w:cstheme="minorHAnsi"/>
          <w:b/>
          <w:color w:val="0070C0"/>
        </w:rPr>
        <w:t>Dodatkowe informacje</w:t>
      </w:r>
    </w:p>
    <w:p w14:paraId="4D6112A2" w14:textId="77777777" w:rsidR="00746A08" w:rsidRPr="00BF5DB1" w:rsidRDefault="00746A08" w:rsidP="00C14F72">
      <w:p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 xml:space="preserve">Zgodnie z art. 83f ust. 1 ustawy o ochronie przyrody uzyskanie </w:t>
      </w:r>
      <w:r w:rsidRPr="00BF5DB1">
        <w:rPr>
          <w:rFonts w:asciiTheme="minorHAnsi" w:hAnsiTheme="minorHAnsi" w:cstheme="minorHAnsi"/>
          <w:b/>
        </w:rPr>
        <w:t>zezwolenia nie wymaga</w:t>
      </w:r>
      <w:r w:rsidRPr="00BF5DB1">
        <w:rPr>
          <w:rFonts w:asciiTheme="minorHAnsi" w:hAnsiTheme="minorHAnsi" w:cstheme="minorHAnsi"/>
        </w:rPr>
        <w:t xml:space="preserve"> usunięcie drzew lub krzewów:</w:t>
      </w:r>
    </w:p>
    <w:p w14:paraId="5A2E06CA" w14:textId="77777777" w:rsidR="00334D01" w:rsidRPr="00BF5DB1" w:rsidRDefault="00746A08" w:rsidP="00C14F72">
      <w:pPr>
        <w:numPr>
          <w:ilvl w:val="0"/>
          <w:numId w:val="34"/>
        </w:numPr>
        <w:ind w:left="284" w:hanging="284"/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>krzewu albo krzewów rosnących w skupisku, o powierzchni do 25 m</w:t>
      </w:r>
      <w:r w:rsidRPr="00BF5DB1">
        <w:rPr>
          <w:rFonts w:asciiTheme="minorHAnsi" w:hAnsiTheme="minorHAnsi" w:cstheme="minorHAnsi"/>
          <w:vertAlign w:val="superscript"/>
        </w:rPr>
        <w:t>2</w:t>
      </w:r>
      <w:r w:rsidRPr="00BF5DB1">
        <w:rPr>
          <w:rFonts w:asciiTheme="minorHAnsi" w:hAnsiTheme="minorHAnsi" w:cstheme="minorHAnsi"/>
        </w:rPr>
        <w:t>;</w:t>
      </w:r>
    </w:p>
    <w:p w14:paraId="6F4FE7FF" w14:textId="77777777" w:rsidR="00334D01" w:rsidRPr="00BF5DB1" w:rsidRDefault="00746A08" w:rsidP="00C14F72">
      <w:pPr>
        <w:numPr>
          <w:ilvl w:val="0"/>
          <w:numId w:val="34"/>
        </w:numPr>
        <w:ind w:left="284" w:hanging="284"/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 xml:space="preserve">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</w:r>
    </w:p>
    <w:p w14:paraId="173FD10D" w14:textId="77777777" w:rsidR="00542D94" w:rsidRPr="00BF5DB1" w:rsidRDefault="00746A08" w:rsidP="00C14F72">
      <w:pPr>
        <w:numPr>
          <w:ilvl w:val="0"/>
          <w:numId w:val="34"/>
        </w:numPr>
        <w:ind w:left="284" w:hanging="284"/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 xml:space="preserve"> drzew, których obwód pnia na wysokości 5 cm nie przekracza:</w:t>
      </w:r>
    </w:p>
    <w:p w14:paraId="0C0692AE" w14:textId="77777777" w:rsidR="00542D94" w:rsidRPr="00BF5DB1" w:rsidRDefault="00746A08" w:rsidP="00C14F72">
      <w:pPr>
        <w:numPr>
          <w:ilvl w:val="0"/>
          <w:numId w:val="37"/>
        </w:numPr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 xml:space="preserve">80 cm - w przypadku topoli, wierzb, klonu jesionolistnego oraz klonu srebrzystego, </w:t>
      </w:r>
    </w:p>
    <w:p w14:paraId="07BCC502" w14:textId="77777777" w:rsidR="00542D94" w:rsidRPr="00BF5DB1" w:rsidRDefault="00746A08" w:rsidP="00C14F72">
      <w:pPr>
        <w:numPr>
          <w:ilvl w:val="0"/>
          <w:numId w:val="37"/>
        </w:numPr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lastRenderedPageBreak/>
        <w:t xml:space="preserve">65 cm - w przypadku kasztanowca zwyczajnego, robinii akacjowej oraz platanu </w:t>
      </w:r>
      <w:proofErr w:type="spellStart"/>
      <w:r w:rsidRPr="00BF5DB1">
        <w:rPr>
          <w:rFonts w:asciiTheme="minorHAnsi" w:hAnsiTheme="minorHAnsi" w:cstheme="minorHAnsi"/>
        </w:rPr>
        <w:t>klonolistnego</w:t>
      </w:r>
      <w:proofErr w:type="spellEnd"/>
      <w:r w:rsidRPr="00BF5DB1">
        <w:rPr>
          <w:rFonts w:asciiTheme="minorHAnsi" w:hAnsiTheme="minorHAnsi" w:cstheme="minorHAnsi"/>
        </w:rPr>
        <w:t xml:space="preserve">, </w:t>
      </w:r>
    </w:p>
    <w:p w14:paraId="4F376B41" w14:textId="77777777" w:rsidR="00542D94" w:rsidRPr="00BF5DB1" w:rsidRDefault="00746A08" w:rsidP="00C14F72">
      <w:pPr>
        <w:numPr>
          <w:ilvl w:val="0"/>
          <w:numId w:val="37"/>
        </w:numPr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 xml:space="preserve">50 cm - w przypadku pozostałych gatunków drzew; </w:t>
      </w:r>
    </w:p>
    <w:p w14:paraId="430D5BEE" w14:textId="0B0CABBD" w:rsidR="00542D94" w:rsidRPr="00BF5DB1" w:rsidRDefault="00542D94" w:rsidP="00C14F72">
      <w:pPr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 xml:space="preserve">3a) </w:t>
      </w:r>
      <w:r w:rsidR="00746A08" w:rsidRPr="00BF5DB1">
        <w:rPr>
          <w:rFonts w:asciiTheme="minorHAnsi" w:hAnsiTheme="minorHAnsi" w:cstheme="minorHAnsi"/>
        </w:rPr>
        <w:t>drzew lub krzewów, które rosną na nieruchomościach stanowiących własność osób fizycznych i są usuwane na cele niezwiązane z prowadzeniem działalności gospodarczej;</w:t>
      </w:r>
      <w:bookmarkStart w:id="0" w:name="mip44026317"/>
      <w:bookmarkEnd w:id="0"/>
    </w:p>
    <w:p w14:paraId="2349BF09" w14:textId="451CF46E" w:rsidR="00542D94" w:rsidRPr="00BF5DB1" w:rsidRDefault="000B2D12" w:rsidP="00C14F72">
      <w:pPr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 xml:space="preserve">3b) </w:t>
      </w:r>
      <w:r w:rsidR="00746A08" w:rsidRPr="00BF5DB1">
        <w:rPr>
          <w:rFonts w:asciiTheme="minorHAnsi" w:hAnsiTheme="minorHAnsi" w:cstheme="minorHAnsi"/>
        </w:rPr>
        <w:t>drzew lub krzewów usuwanych w celu przywrócenia gruntów nieużytkowanych do użytkowania rolniczego;</w:t>
      </w:r>
    </w:p>
    <w:p w14:paraId="3CCC6F14" w14:textId="77777777" w:rsidR="000B2D12" w:rsidRPr="00BF5DB1" w:rsidRDefault="00746A08" w:rsidP="00C14F72">
      <w:pPr>
        <w:numPr>
          <w:ilvl w:val="0"/>
          <w:numId w:val="34"/>
        </w:numPr>
        <w:ind w:left="284" w:hanging="284"/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>drzew lub krzewów na plantacjach lub w lasach w rozumieniu ustawy z dnia 28 września 1991 r. o lasach;</w:t>
      </w:r>
    </w:p>
    <w:p w14:paraId="601E76D1" w14:textId="77777777" w:rsidR="000B2D12" w:rsidRPr="00BF5DB1" w:rsidRDefault="00746A08" w:rsidP="00C14F72">
      <w:pPr>
        <w:numPr>
          <w:ilvl w:val="0"/>
          <w:numId w:val="34"/>
        </w:numPr>
        <w:ind w:left="284" w:hanging="284"/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>drzew lub krzewów owocowych, z wyłączeniem rosnących na terenie nieruchomości wpisanej do rejestru zabytków lub na terenach zieleni;</w:t>
      </w:r>
    </w:p>
    <w:p w14:paraId="4589138B" w14:textId="77777777" w:rsidR="000B2D12" w:rsidRPr="00BF5DB1" w:rsidRDefault="00746A08" w:rsidP="00C14F72">
      <w:pPr>
        <w:numPr>
          <w:ilvl w:val="0"/>
          <w:numId w:val="34"/>
        </w:numPr>
        <w:ind w:left="284" w:hanging="284"/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>drzew lub krzewów usuwanych w związku z funkcjonowaniem ogrodów botanicznych lub zoologicznych;</w:t>
      </w:r>
    </w:p>
    <w:p w14:paraId="1A63560F" w14:textId="77777777" w:rsidR="000B2D12" w:rsidRPr="00BF5DB1" w:rsidRDefault="00746A08" w:rsidP="00C14F72">
      <w:pPr>
        <w:numPr>
          <w:ilvl w:val="0"/>
          <w:numId w:val="34"/>
        </w:numPr>
        <w:ind w:left="284" w:hanging="284"/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 xml:space="preserve"> 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3 m od stopy wału;</w:t>
      </w:r>
    </w:p>
    <w:p w14:paraId="4892E4D3" w14:textId="77777777" w:rsidR="000B2D12" w:rsidRPr="00BF5DB1" w:rsidRDefault="00746A08" w:rsidP="00C14F72">
      <w:pPr>
        <w:numPr>
          <w:ilvl w:val="0"/>
          <w:numId w:val="34"/>
        </w:numPr>
        <w:ind w:left="284" w:hanging="284"/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>drzew lub krzewów, które utrudniają widoczność sygnalizatorów i pociągów, a także utrudniają eksploatację urządzeń kolejowych albo powodują tworzenie na torowiskach zasp śnieżnych, usuwanych na podstawie decyzji właściwego organu;</w:t>
      </w:r>
    </w:p>
    <w:p w14:paraId="22C7F150" w14:textId="77777777" w:rsidR="000B2D12" w:rsidRPr="00BF5DB1" w:rsidRDefault="00746A08" w:rsidP="00C14F72">
      <w:pPr>
        <w:numPr>
          <w:ilvl w:val="0"/>
          <w:numId w:val="34"/>
        </w:numPr>
        <w:ind w:left="284" w:hanging="284"/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>drzew lub krzewów stanowiących przeszkody lotnicze, usuwanych na podstawie decyzji właściwego organu;</w:t>
      </w:r>
    </w:p>
    <w:p w14:paraId="55E3BB1D" w14:textId="77777777" w:rsidR="000B2D12" w:rsidRPr="00BF5DB1" w:rsidRDefault="00746A08" w:rsidP="00C14F72">
      <w:pPr>
        <w:numPr>
          <w:ilvl w:val="0"/>
          <w:numId w:val="34"/>
        </w:numPr>
        <w:ind w:left="284" w:hanging="284"/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>drzew lub krzewów usuwanych na podstawie decyzji właściwego organu ze względu na potrzeby związane z utrzymaniem urządzeń melioracji wodnych szczegółowych;</w:t>
      </w:r>
    </w:p>
    <w:p w14:paraId="6CA31490" w14:textId="77777777" w:rsidR="000B2D12" w:rsidRPr="00BF5DB1" w:rsidRDefault="00746A08" w:rsidP="00C14F72">
      <w:pPr>
        <w:numPr>
          <w:ilvl w:val="0"/>
          <w:numId w:val="34"/>
        </w:numPr>
        <w:ind w:left="284" w:hanging="284"/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>drzew lub krzewów usuwanych z obszaru parku narodowego lub rezerwatu przyrody nieobjętego ochroną krajobrazową;</w:t>
      </w:r>
    </w:p>
    <w:p w14:paraId="0DA5AB97" w14:textId="77777777" w:rsidR="000B2D12" w:rsidRPr="00BF5DB1" w:rsidRDefault="00746A08" w:rsidP="00C14F72">
      <w:pPr>
        <w:numPr>
          <w:ilvl w:val="0"/>
          <w:numId w:val="34"/>
        </w:numPr>
        <w:ind w:left="284" w:hanging="284"/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>drzew lub krzewów usuwanych w ramach zadań wynikających z planu ochrony lub zadań ochronnych parku narodowego lub rezerwatu przyrody, planu ochrony parku krajobrazowego, albo planu zadań ochronnych lub planu ochrony dla obszaru Natura 2000;</w:t>
      </w:r>
    </w:p>
    <w:p w14:paraId="3E2C66F4" w14:textId="77777777" w:rsidR="000B2D12" w:rsidRPr="00BF5DB1" w:rsidRDefault="00746A08" w:rsidP="00C14F72">
      <w:pPr>
        <w:numPr>
          <w:ilvl w:val="0"/>
          <w:numId w:val="34"/>
        </w:numPr>
        <w:ind w:left="284" w:hanging="284"/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>prowadzenia akcji ratowniczej przez jednostki ochrony przeciwpożarowej lub inne właściwe służby ustawowo powołane do niesienia pomocy osobom w stanie nagłego zagrożenia życia lub zdrowia;</w:t>
      </w:r>
    </w:p>
    <w:p w14:paraId="1B04AAA3" w14:textId="241113AC" w:rsidR="00746A08" w:rsidRPr="00BF5DB1" w:rsidRDefault="00746A08" w:rsidP="00C14F72">
      <w:pPr>
        <w:numPr>
          <w:ilvl w:val="0"/>
          <w:numId w:val="34"/>
        </w:numPr>
        <w:ind w:left="284" w:hanging="284"/>
        <w:rPr>
          <w:rFonts w:asciiTheme="minorHAnsi" w:hAnsiTheme="minorHAnsi" w:cstheme="minorHAnsi"/>
          <w:bCs/>
        </w:rPr>
      </w:pPr>
      <w:r w:rsidRPr="00BF5DB1">
        <w:rPr>
          <w:rFonts w:asciiTheme="minorHAnsi" w:hAnsiTheme="minorHAnsi" w:cstheme="minorHAnsi"/>
        </w:rPr>
        <w:t>drzew lub krzewów stanowiących złomy lub wywroty usuwanych przez:</w:t>
      </w:r>
    </w:p>
    <w:p w14:paraId="1D12E132" w14:textId="1D02E04A" w:rsidR="00746A08" w:rsidRPr="00B27BBA" w:rsidRDefault="00746A08" w:rsidP="00C14F72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B27BBA">
        <w:rPr>
          <w:rFonts w:asciiTheme="minorHAnsi" w:hAnsiTheme="minorHAnsi" w:cstheme="minorHAnsi"/>
        </w:rPr>
        <w:t>jednostki ochrony przeciwpożarowej, jednostki Sił Zbrojnych Rzeczypospolitej Polskiej, właścicieli urządzeń, o których mowa w art. 49 § 1 Kodeksu cywilnego, zarządców dróg, zarządców infrastruktury kolejowej, gminne lub powiatowe jednostki oczyszczania lub inne podmioty działające w tym zakresie na zlecenie gminy lub powiatu,</w:t>
      </w:r>
    </w:p>
    <w:p w14:paraId="7855F48E" w14:textId="77777777" w:rsidR="00746A08" w:rsidRPr="00BF5DB1" w:rsidRDefault="00746A08" w:rsidP="00C14F72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 xml:space="preserve">b) inne podmioty lub osoby, po przeprowadzeniu oględzin przez organ właściwy do wydania zezwolenia na usunięcie drzewa lub krzewu, potwierdzających, że drzewa lub krzewy stanowią złom lub </w:t>
      </w:r>
      <w:proofErr w:type="spellStart"/>
      <w:r w:rsidRPr="00BF5DB1">
        <w:rPr>
          <w:rFonts w:asciiTheme="minorHAnsi" w:hAnsiTheme="minorHAnsi" w:cstheme="minorHAnsi"/>
        </w:rPr>
        <w:t>wywrot</w:t>
      </w:r>
      <w:proofErr w:type="spellEnd"/>
      <w:r w:rsidRPr="00BF5DB1">
        <w:rPr>
          <w:rFonts w:asciiTheme="minorHAnsi" w:hAnsiTheme="minorHAnsi" w:cstheme="minorHAnsi"/>
        </w:rPr>
        <w:t>;</w:t>
      </w:r>
    </w:p>
    <w:p w14:paraId="1493F109" w14:textId="77777777" w:rsidR="00746A08" w:rsidRPr="00BF5DB1" w:rsidRDefault="00746A08" w:rsidP="00C14F72">
      <w:pPr>
        <w:numPr>
          <w:ilvl w:val="0"/>
          <w:numId w:val="32"/>
        </w:num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 xml:space="preserve">W przypadku gdy przyczyną usunięcia drzewa lub krzewu jest realizacja inwestycji wymagającej uzyskania pozwolenia na rozbiórkę lub pozwolenia na budowę, </w:t>
      </w:r>
      <w:r w:rsidRPr="00BF5DB1">
        <w:rPr>
          <w:rFonts w:asciiTheme="minorHAnsi" w:hAnsiTheme="minorHAnsi" w:cstheme="minorHAnsi"/>
        </w:rPr>
        <w:lastRenderedPageBreak/>
        <w:t>zezwolenie na usunięcie drzewa lub krzewu może zostać wykonane pod warunkiem uzyskania pozwolenia na rozbiórkę lub pozwolenia na budowę, które kolidują z drzewami lub krzewami, będącymi przedmiotem zezwolenia. Powyższe nie dotyczy inwestycji liniowych celu publicznego.</w:t>
      </w:r>
    </w:p>
    <w:p w14:paraId="0A92AD15" w14:textId="77777777" w:rsidR="00746A08" w:rsidRPr="00BF5DB1" w:rsidRDefault="00746A08" w:rsidP="00C14F72">
      <w:pPr>
        <w:numPr>
          <w:ilvl w:val="0"/>
          <w:numId w:val="32"/>
        </w:num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Wydanie zezwolenia na usunięcie drzew lub krzewów może być uzależnione od przesadzenia ich w miejsce wskazane przez wydającego zezwolenie albo zastąpienia innymi drzewami i krzewami, w liczbie nie mniejszej niż liczba usuwanych drzew lub krzewów.</w:t>
      </w:r>
    </w:p>
    <w:p w14:paraId="3806A4B1" w14:textId="77777777" w:rsidR="00746A08" w:rsidRPr="00BF5DB1" w:rsidRDefault="00746A08" w:rsidP="00C14F72">
      <w:pPr>
        <w:numPr>
          <w:ilvl w:val="0"/>
          <w:numId w:val="32"/>
        </w:num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Uwaga: za usuwanie drzew lub krzewów bez wymaganego zezwolenia, a także za zniszczenie drzew lub krzewów wymierza się administracyjną karę pieniężną.</w:t>
      </w:r>
    </w:p>
    <w:p w14:paraId="71E8FEA1" w14:textId="77777777" w:rsidR="00746A08" w:rsidRPr="00BF5DB1" w:rsidRDefault="00746A08" w:rsidP="00C14F72">
      <w:pPr>
        <w:numPr>
          <w:ilvl w:val="0"/>
          <w:numId w:val="32"/>
        </w:numPr>
        <w:rPr>
          <w:rFonts w:asciiTheme="minorHAnsi" w:hAnsiTheme="minorHAnsi" w:cstheme="minorHAnsi"/>
        </w:rPr>
      </w:pPr>
      <w:r w:rsidRPr="00BF5DB1">
        <w:rPr>
          <w:rFonts w:asciiTheme="minorHAnsi" w:hAnsiTheme="minorHAnsi" w:cstheme="minorHAnsi"/>
        </w:rPr>
        <w:t>Dodatkowych informacji udzielą pracownicy Referatu Ochrony Środowiska: Krzysztof Mańka, Aleksandra Frankowska, Segment B, biuro nr 2, tel. (61) 8 925 817.</w:t>
      </w:r>
    </w:p>
    <w:p w14:paraId="127D48A6" w14:textId="77777777" w:rsidR="00746A08" w:rsidRPr="00BF5DB1" w:rsidRDefault="00746A08" w:rsidP="00C14F72">
      <w:pPr>
        <w:rPr>
          <w:rFonts w:asciiTheme="minorHAnsi" w:hAnsiTheme="minorHAnsi" w:cstheme="minorHAnsi"/>
        </w:rPr>
      </w:pPr>
    </w:p>
    <w:p w14:paraId="05CD6347" w14:textId="77777777" w:rsidR="000B2D12" w:rsidRPr="00BF5DB1" w:rsidRDefault="000B2D12" w:rsidP="00C14F72">
      <w:pPr>
        <w:rPr>
          <w:rFonts w:asciiTheme="minorHAnsi" w:hAnsiTheme="minorHAnsi" w:cstheme="minorHAnsi"/>
          <w:b/>
          <w:color w:val="0070C0"/>
        </w:rPr>
      </w:pPr>
    </w:p>
    <w:p w14:paraId="6B58B9FB" w14:textId="6CD99D16" w:rsidR="00746A08" w:rsidRPr="00BF5DB1" w:rsidRDefault="00BF5DB1" w:rsidP="00C14F72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color w:val="0070C0"/>
        </w:rPr>
      </w:pPr>
      <w:r w:rsidRPr="00BF5DB1">
        <w:rPr>
          <w:rFonts w:asciiTheme="minorHAnsi" w:hAnsiTheme="minorHAnsi" w:cstheme="minorHAnsi"/>
          <w:b/>
          <w:color w:val="0070C0"/>
        </w:rPr>
        <w:t>Podstawa prawna</w:t>
      </w:r>
    </w:p>
    <w:p w14:paraId="4CC0B7AE" w14:textId="77777777" w:rsidR="00746A08" w:rsidRPr="00BF5DB1" w:rsidRDefault="00746A08" w:rsidP="00C14F72">
      <w:pPr>
        <w:numPr>
          <w:ilvl w:val="0"/>
          <w:numId w:val="33"/>
        </w:numPr>
        <w:rPr>
          <w:rFonts w:asciiTheme="minorHAnsi" w:hAnsiTheme="minorHAnsi" w:cstheme="minorHAnsi"/>
          <w:u w:val="single"/>
        </w:rPr>
      </w:pPr>
      <w:r w:rsidRPr="00BF5DB1">
        <w:rPr>
          <w:rFonts w:asciiTheme="minorHAnsi" w:hAnsiTheme="minorHAnsi" w:cstheme="minorHAnsi"/>
          <w:bCs/>
        </w:rPr>
        <w:t>art. 83 ustawy z dnia 16 kwietnia 2004 r. o ochronie przyrody,</w:t>
      </w:r>
    </w:p>
    <w:p w14:paraId="18536162" w14:textId="77777777" w:rsidR="00746A08" w:rsidRPr="00BF5DB1" w:rsidRDefault="00746A08" w:rsidP="00C14F72">
      <w:pPr>
        <w:numPr>
          <w:ilvl w:val="0"/>
          <w:numId w:val="33"/>
        </w:numPr>
        <w:rPr>
          <w:rFonts w:asciiTheme="minorHAnsi" w:hAnsiTheme="minorHAnsi" w:cstheme="minorHAnsi"/>
          <w:iCs/>
          <w:u w:val="single"/>
        </w:rPr>
      </w:pPr>
      <w:r w:rsidRPr="00BF5DB1">
        <w:rPr>
          <w:rFonts w:asciiTheme="minorHAnsi" w:hAnsiTheme="minorHAnsi" w:cstheme="minorHAnsi"/>
        </w:rPr>
        <w:t xml:space="preserve">art. 104 ustawy z dnia 14 czerwca 1960r. </w:t>
      </w:r>
      <w:r w:rsidRPr="00BF5DB1">
        <w:rPr>
          <w:rFonts w:asciiTheme="minorHAnsi" w:hAnsiTheme="minorHAnsi" w:cstheme="minorHAnsi"/>
          <w:iCs/>
        </w:rPr>
        <w:t>Kodeks postępowania administracyjnego</w:t>
      </w:r>
    </w:p>
    <w:p w14:paraId="51CBB7E7" w14:textId="77777777" w:rsidR="00746A08" w:rsidRPr="00BF5DB1" w:rsidRDefault="00746A08" w:rsidP="00C14F72">
      <w:pPr>
        <w:numPr>
          <w:ilvl w:val="0"/>
          <w:numId w:val="33"/>
        </w:numPr>
        <w:rPr>
          <w:rFonts w:asciiTheme="minorHAnsi" w:hAnsiTheme="minorHAnsi" w:cstheme="minorHAnsi"/>
          <w:iCs/>
          <w:u w:val="single"/>
        </w:rPr>
      </w:pPr>
      <w:r w:rsidRPr="00BF5DB1">
        <w:rPr>
          <w:rFonts w:asciiTheme="minorHAnsi" w:hAnsiTheme="minorHAnsi" w:cstheme="minorHAnsi"/>
          <w:iCs/>
        </w:rPr>
        <w:t>ustawa z dnia 16 listopada 2006r. o opłacie skarbowej.</w:t>
      </w:r>
    </w:p>
    <w:p w14:paraId="0F5B07D1" w14:textId="77777777" w:rsidR="00746A08" w:rsidRPr="00BF5DB1" w:rsidRDefault="00746A08" w:rsidP="00C14F72">
      <w:pPr>
        <w:rPr>
          <w:rFonts w:asciiTheme="minorHAnsi" w:hAnsiTheme="minorHAnsi" w:cstheme="minorHAnsi"/>
          <w:iCs/>
          <w:u w:val="single"/>
        </w:rPr>
      </w:pPr>
    </w:p>
    <w:p w14:paraId="324789CF" w14:textId="77777777" w:rsidR="00746A08" w:rsidRPr="00BF5DB1" w:rsidRDefault="00746A08" w:rsidP="00C14F72">
      <w:pPr>
        <w:rPr>
          <w:rFonts w:asciiTheme="minorHAnsi" w:hAnsiTheme="minorHAnsi" w:cstheme="minorHAnsi"/>
          <w:b/>
        </w:rPr>
      </w:pPr>
    </w:p>
    <w:p w14:paraId="7D7E9C78" w14:textId="77777777" w:rsidR="00746A08" w:rsidRPr="00BF5DB1" w:rsidRDefault="00746A08" w:rsidP="00C14F72">
      <w:pPr>
        <w:rPr>
          <w:rFonts w:asciiTheme="minorHAnsi" w:hAnsiTheme="minorHAnsi" w:cstheme="minorHAnsi"/>
        </w:rPr>
      </w:pPr>
    </w:p>
    <w:p w14:paraId="7D45925D" w14:textId="77777777" w:rsidR="00746A08" w:rsidRPr="00BF5DB1" w:rsidRDefault="00746A08" w:rsidP="00C14F72">
      <w:pPr>
        <w:rPr>
          <w:rFonts w:asciiTheme="minorHAnsi" w:hAnsiTheme="minorHAnsi" w:cstheme="minorHAnsi"/>
        </w:rPr>
      </w:pPr>
    </w:p>
    <w:p w14:paraId="710CF3D7" w14:textId="77777777" w:rsidR="00746A08" w:rsidRPr="00BF5DB1" w:rsidRDefault="00746A08" w:rsidP="00C14F72">
      <w:pPr>
        <w:rPr>
          <w:rFonts w:asciiTheme="minorHAnsi" w:hAnsiTheme="minorHAnsi" w:cstheme="minorHAnsi"/>
          <w:b/>
        </w:rPr>
      </w:pPr>
    </w:p>
    <w:p w14:paraId="18F37B44" w14:textId="77777777" w:rsidR="00746A08" w:rsidRPr="00BF5DB1" w:rsidRDefault="00746A08" w:rsidP="00C14F72">
      <w:pPr>
        <w:rPr>
          <w:rFonts w:asciiTheme="minorHAnsi" w:hAnsiTheme="minorHAnsi" w:cstheme="minorHAnsi"/>
        </w:rPr>
      </w:pPr>
    </w:p>
    <w:p w14:paraId="52EA0970" w14:textId="4617DE2F" w:rsidR="00730DE6" w:rsidRPr="00BF5DB1" w:rsidRDefault="00730DE6" w:rsidP="00C14F72">
      <w:pPr>
        <w:rPr>
          <w:rFonts w:asciiTheme="minorHAnsi" w:hAnsiTheme="minorHAnsi" w:cstheme="minorHAnsi"/>
        </w:rPr>
      </w:pPr>
    </w:p>
    <w:sectPr w:rsidR="00730DE6" w:rsidRPr="00BF5DB1" w:rsidSect="00E3540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4DCB" w14:textId="77777777" w:rsidR="0029778C" w:rsidRDefault="0029778C">
      <w:r>
        <w:separator/>
      </w:r>
    </w:p>
  </w:endnote>
  <w:endnote w:type="continuationSeparator" w:id="0">
    <w:p w14:paraId="3CE41358" w14:textId="77777777" w:rsidR="0029778C" w:rsidRDefault="002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1D43" w14:textId="77777777" w:rsidR="00A82D9F" w:rsidRDefault="009D447E" w:rsidP="00A05E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2D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0C8921" w14:textId="77777777" w:rsidR="00A82D9F" w:rsidRDefault="00A82D9F" w:rsidP="00E574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8536" w14:textId="77777777" w:rsidR="00A82D9F" w:rsidRPr="00786A11" w:rsidRDefault="00A82D9F" w:rsidP="00E574B7">
    <w:pPr>
      <w:pStyle w:val="Stopka"/>
      <w:pBdr>
        <w:bottom w:val="single" w:sz="6" w:space="1" w:color="auto"/>
      </w:pBdr>
      <w:ind w:right="360"/>
      <w:rPr>
        <w:sz w:val="18"/>
        <w:szCs w:val="18"/>
      </w:rPr>
    </w:pPr>
  </w:p>
  <w:p w14:paraId="2AD22922" w14:textId="194966C4" w:rsidR="00786A11" w:rsidRDefault="000B2D12">
    <w:pPr>
      <w:pStyle w:val="Stopka"/>
      <w:rPr>
        <w:sz w:val="18"/>
        <w:szCs w:val="18"/>
      </w:rPr>
    </w:pPr>
    <w:r>
      <w:rPr>
        <w:sz w:val="18"/>
        <w:szCs w:val="18"/>
      </w:rPr>
      <w:t>10/</w:t>
    </w:r>
    <w:r w:rsidR="002B5537">
      <w:rPr>
        <w:sz w:val="18"/>
        <w:szCs w:val="18"/>
      </w:rPr>
      <w:t xml:space="preserve"> 14.07.2022</w:t>
    </w:r>
    <w:r w:rsidR="00786A11">
      <w:rPr>
        <w:sz w:val="18"/>
        <w:szCs w:val="18"/>
      </w:rPr>
      <w:t xml:space="preserve"> </w:t>
    </w:r>
    <w:r w:rsidR="00A82D9F" w:rsidRPr="00786A11">
      <w:rPr>
        <w:sz w:val="18"/>
        <w:szCs w:val="18"/>
      </w:rPr>
      <w:t xml:space="preserve">Opracowała: </w:t>
    </w:r>
    <w:r w:rsidR="002B5537">
      <w:rPr>
        <w:sz w:val="18"/>
        <w:szCs w:val="18"/>
      </w:rPr>
      <w:t>Aleksandra Frankowska, Inspektor ds. ochrony środowiska</w:t>
    </w:r>
    <w:r w:rsidR="00A82D9F" w:rsidRPr="00786A11">
      <w:rPr>
        <w:sz w:val="18"/>
        <w:szCs w:val="18"/>
      </w:rPr>
      <w:tab/>
    </w:r>
  </w:p>
  <w:p w14:paraId="5B80BFE3" w14:textId="3D5369EC" w:rsidR="00A82D9F" w:rsidRPr="00786A11" w:rsidRDefault="000B2D12" w:rsidP="00786A11">
    <w:pPr>
      <w:pStyle w:val="Stopka"/>
      <w:jc w:val="right"/>
      <w:rPr>
        <w:sz w:val="18"/>
        <w:szCs w:val="18"/>
      </w:rPr>
    </w:pPr>
    <w:r>
      <w:rPr>
        <w:b/>
        <w:sz w:val="18"/>
        <w:szCs w:val="18"/>
      </w:rPr>
      <w:t>ROŚ-04</w:t>
    </w:r>
    <w:r w:rsidR="00A82D9F" w:rsidRPr="00786A11">
      <w:rPr>
        <w:b/>
        <w:sz w:val="18"/>
        <w:szCs w:val="18"/>
      </w:rPr>
      <w:t>/</w:t>
    </w:r>
    <w:r w:rsidR="00786A11">
      <w:rPr>
        <w:b/>
        <w:sz w:val="18"/>
        <w:szCs w:val="18"/>
      </w:rPr>
      <w:t xml:space="preserve"> </w:t>
    </w:r>
    <w:r w:rsidR="00A82D9F" w:rsidRPr="00786A11">
      <w:rPr>
        <w:b/>
        <w:sz w:val="18"/>
        <w:szCs w:val="18"/>
      </w:rPr>
      <w:t xml:space="preserve">Strona </w:t>
    </w:r>
    <w:r w:rsidR="009D447E" w:rsidRPr="00786A11">
      <w:rPr>
        <w:b/>
        <w:sz w:val="18"/>
        <w:szCs w:val="18"/>
      </w:rPr>
      <w:fldChar w:fldCharType="begin"/>
    </w:r>
    <w:r w:rsidR="00A82D9F" w:rsidRPr="00786A11">
      <w:rPr>
        <w:b/>
        <w:sz w:val="18"/>
        <w:szCs w:val="18"/>
      </w:rPr>
      <w:instrText xml:space="preserve"> PAGE </w:instrText>
    </w:r>
    <w:r w:rsidR="009D447E" w:rsidRPr="00786A11">
      <w:rPr>
        <w:b/>
        <w:sz w:val="18"/>
        <w:szCs w:val="18"/>
      </w:rPr>
      <w:fldChar w:fldCharType="separate"/>
    </w:r>
    <w:r w:rsidR="00CF1D7C">
      <w:rPr>
        <w:b/>
        <w:noProof/>
        <w:sz w:val="18"/>
        <w:szCs w:val="18"/>
      </w:rPr>
      <w:t>1</w:t>
    </w:r>
    <w:r w:rsidR="009D447E" w:rsidRPr="00786A11">
      <w:rPr>
        <w:b/>
        <w:sz w:val="18"/>
        <w:szCs w:val="18"/>
      </w:rPr>
      <w:fldChar w:fldCharType="end"/>
    </w:r>
    <w:r w:rsidR="00A82D9F" w:rsidRPr="00786A11">
      <w:rPr>
        <w:b/>
        <w:sz w:val="18"/>
        <w:szCs w:val="18"/>
      </w:rPr>
      <w:t xml:space="preserve"> z </w:t>
    </w:r>
    <w:r w:rsidR="009D447E" w:rsidRPr="00786A11">
      <w:rPr>
        <w:b/>
        <w:sz w:val="18"/>
        <w:szCs w:val="18"/>
      </w:rPr>
      <w:fldChar w:fldCharType="begin"/>
    </w:r>
    <w:r w:rsidR="00A82D9F" w:rsidRPr="00786A11">
      <w:rPr>
        <w:b/>
        <w:sz w:val="18"/>
        <w:szCs w:val="18"/>
      </w:rPr>
      <w:instrText xml:space="preserve"> NUMPAGES </w:instrText>
    </w:r>
    <w:r w:rsidR="009D447E" w:rsidRPr="00786A11">
      <w:rPr>
        <w:b/>
        <w:sz w:val="18"/>
        <w:szCs w:val="18"/>
      </w:rPr>
      <w:fldChar w:fldCharType="separate"/>
    </w:r>
    <w:r w:rsidR="00CF1D7C">
      <w:rPr>
        <w:b/>
        <w:noProof/>
        <w:sz w:val="18"/>
        <w:szCs w:val="18"/>
      </w:rPr>
      <w:t>1</w:t>
    </w:r>
    <w:r w:rsidR="009D447E" w:rsidRPr="00786A1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DA82" w14:textId="77777777" w:rsidR="0029778C" w:rsidRDefault="0029778C">
      <w:r>
        <w:separator/>
      </w:r>
    </w:p>
  </w:footnote>
  <w:footnote w:type="continuationSeparator" w:id="0">
    <w:p w14:paraId="49AAF8E2" w14:textId="77777777" w:rsidR="0029778C" w:rsidRDefault="0029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BE56" w14:textId="6162B5D3" w:rsidR="00A82D9F" w:rsidRPr="008C7D12" w:rsidRDefault="00594C6C" w:rsidP="003C6227">
    <w:pPr>
      <w:pStyle w:val="Nagwek"/>
      <w:tabs>
        <w:tab w:val="clear" w:pos="9072"/>
        <w:tab w:val="right" w:pos="9540"/>
      </w:tabs>
      <w:spacing w:line="300" w:lineRule="atLeast"/>
      <w:ind w:left="-540" w:right="-470"/>
      <w:jc w:val="center"/>
      <w:outlineLvl w:val="3"/>
      <w:rPr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F7D48A5" wp14:editId="7CBC3090">
          <wp:simplePos x="0" y="0"/>
          <wp:positionH relativeFrom="column">
            <wp:posOffset>-333375</wp:posOffset>
          </wp:positionH>
          <wp:positionV relativeFrom="paragraph">
            <wp:posOffset>11430</wp:posOffset>
          </wp:positionV>
          <wp:extent cx="537845" cy="626110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D9F" w:rsidRPr="008C7D12">
      <w:rPr>
        <w:b/>
        <w:noProof/>
        <w:sz w:val="28"/>
        <w:szCs w:val="28"/>
      </w:rPr>
      <w:t>URZĄD MIASTA I GMINY W SKOKACH</w:t>
    </w:r>
  </w:p>
  <w:p w14:paraId="2968BF30" w14:textId="77777777" w:rsidR="00A82D9F" w:rsidRPr="008C7D12" w:rsidRDefault="00A82D9F" w:rsidP="003C6227">
    <w:pPr>
      <w:pStyle w:val="Stopka"/>
      <w:tabs>
        <w:tab w:val="clear" w:pos="9072"/>
        <w:tab w:val="right" w:pos="9540"/>
      </w:tabs>
      <w:ind w:left="-540" w:right="-470"/>
      <w:jc w:val="center"/>
      <w:rPr>
        <w:sz w:val="20"/>
        <w:szCs w:val="20"/>
      </w:rPr>
    </w:pPr>
    <w:r w:rsidRPr="008C7D12">
      <w:rPr>
        <w:sz w:val="20"/>
        <w:szCs w:val="20"/>
      </w:rPr>
      <w:t xml:space="preserve">ul. </w:t>
    </w:r>
    <w:r w:rsidR="00E45618">
      <w:rPr>
        <w:sz w:val="20"/>
        <w:szCs w:val="20"/>
      </w:rPr>
      <w:t xml:space="preserve">Wincentego </w:t>
    </w:r>
    <w:r w:rsidRPr="008C7D12">
      <w:rPr>
        <w:sz w:val="20"/>
        <w:szCs w:val="20"/>
      </w:rPr>
      <w:t>Ciastowicza 11</w:t>
    </w:r>
    <w:r w:rsidR="00E45618">
      <w:rPr>
        <w:sz w:val="20"/>
        <w:szCs w:val="20"/>
      </w:rPr>
      <w:t>,</w:t>
    </w:r>
    <w:r w:rsidRPr="008C7D12">
      <w:rPr>
        <w:sz w:val="20"/>
        <w:szCs w:val="20"/>
      </w:rPr>
      <w:t xml:space="preserve"> 62-085 Skoki</w:t>
    </w:r>
  </w:p>
  <w:p w14:paraId="327B5507" w14:textId="77777777" w:rsidR="00A82D9F" w:rsidRPr="008C7D12" w:rsidRDefault="00A82D9F" w:rsidP="003C6227">
    <w:pPr>
      <w:pStyle w:val="Stopka"/>
      <w:tabs>
        <w:tab w:val="clear" w:pos="9072"/>
        <w:tab w:val="right" w:pos="9540"/>
      </w:tabs>
      <w:ind w:left="-540" w:right="-470"/>
      <w:jc w:val="center"/>
      <w:rPr>
        <w:sz w:val="20"/>
        <w:szCs w:val="20"/>
      </w:rPr>
    </w:pPr>
    <w:r w:rsidRPr="008C7D12">
      <w:rPr>
        <w:sz w:val="20"/>
        <w:szCs w:val="20"/>
      </w:rPr>
      <w:t xml:space="preserve"> </w:t>
    </w:r>
    <w:hyperlink r:id="rId2" w:history="1">
      <w:r w:rsidRPr="008C7D12">
        <w:rPr>
          <w:rStyle w:val="Hipercze"/>
          <w:color w:val="auto"/>
          <w:sz w:val="20"/>
          <w:szCs w:val="20"/>
          <w:u w:val="none"/>
        </w:rPr>
        <w:t>www.gmina-skoki.pl</w:t>
      </w:r>
    </w:hyperlink>
    <w:r w:rsidR="00E45618">
      <w:t>,</w:t>
    </w:r>
    <w:r w:rsidRPr="008C7D12">
      <w:rPr>
        <w:sz w:val="20"/>
        <w:szCs w:val="20"/>
      </w:rPr>
      <w:t xml:space="preserve"> </w:t>
    </w:r>
    <w:r w:rsidR="00E45618" w:rsidRPr="00E45618">
      <w:rPr>
        <w:sz w:val="20"/>
        <w:szCs w:val="20"/>
      </w:rPr>
      <w:t>sekretariat@gmina-skoki.pl</w:t>
    </w:r>
  </w:p>
  <w:p w14:paraId="4079B70C" w14:textId="77777777" w:rsidR="00A82D9F" w:rsidRPr="008C7D12" w:rsidRDefault="00A82D9F" w:rsidP="003C6227">
    <w:pPr>
      <w:pStyle w:val="Stopka"/>
      <w:pBdr>
        <w:bottom w:val="single" w:sz="12" w:space="1" w:color="auto"/>
      </w:pBdr>
      <w:tabs>
        <w:tab w:val="clear" w:pos="9072"/>
        <w:tab w:val="right" w:pos="9540"/>
      </w:tabs>
      <w:ind w:left="-540" w:right="-470"/>
      <w:jc w:val="center"/>
      <w:rPr>
        <w:sz w:val="20"/>
        <w:szCs w:val="20"/>
      </w:rPr>
    </w:pPr>
    <w:r w:rsidRPr="008C7D12">
      <w:rPr>
        <w:sz w:val="20"/>
        <w:szCs w:val="20"/>
      </w:rPr>
      <w:t xml:space="preserve"> tel. 618925801 fax. 618925803 NIP 784-19-45-228 Regon 000529580</w:t>
    </w:r>
  </w:p>
  <w:p w14:paraId="18702878" w14:textId="77777777" w:rsidR="00A82D9F" w:rsidRDefault="00A82D9F" w:rsidP="003C6227">
    <w:pPr>
      <w:pStyle w:val="Stopka"/>
      <w:tabs>
        <w:tab w:val="clear" w:pos="9072"/>
        <w:tab w:val="right" w:pos="9540"/>
      </w:tabs>
      <w:ind w:left="-540" w:right="-470"/>
      <w:jc w:val="center"/>
    </w:pPr>
  </w:p>
  <w:p w14:paraId="21CD46A8" w14:textId="77777777" w:rsidR="00A82D9F" w:rsidRPr="00B37C0D" w:rsidRDefault="00A82D9F" w:rsidP="003C6227">
    <w:pPr>
      <w:pStyle w:val="Stopka"/>
      <w:tabs>
        <w:tab w:val="clear" w:pos="9072"/>
        <w:tab w:val="right" w:pos="9540"/>
      </w:tabs>
      <w:ind w:left="-540" w:right="-470"/>
      <w:jc w:val="center"/>
    </w:pPr>
    <w:r w:rsidRPr="00B37C0D">
      <w:t>KARTA USŁUGI PUBLICZNEJ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342"/>
    <w:multiLevelType w:val="hybridMultilevel"/>
    <w:tmpl w:val="0902E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2EB"/>
    <w:multiLevelType w:val="hybridMultilevel"/>
    <w:tmpl w:val="50E869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DE4"/>
    <w:multiLevelType w:val="hybridMultilevel"/>
    <w:tmpl w:val="17E4C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926"/>
    <w:multiLevelType w:val="hybridMultilevel"/>
    <w:tmpl w:val="A7341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D15"/>
    <w:multiLevelType w:val="hybridMultilevel"/>
    <w:tmpl w:val="46FA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2E73"/>
    <w:multiLevelType w:val="hybridMultilevel"/>
    <w:tmpl w:val="601A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48FD"/>
    <w:multiLevelType w:val="hybridMultilevel"/>
    <w:tmpl w:val="B832E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55A6"/>
    <w:multiLevelType w:val="hybridMultilevel"/>
    <w:tmpl w:val="80B0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B4462"/>
    <w:multiLevelType w:val="hybridMultilevel"/>
    <w:tmpl w:val="63F4231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C8C52BC"/>
    <w:multiLevelType w:val="hybridMultilevel"/>
    <w:tmpl w:val="5A40D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3EED"/>
    <w:multiLevelType w:val="hybridMultilevel"/>
    <w:tmpl w:val="A2540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54BA8"/>
    <w:multiLevelType w:val="hybridMultilevel"/>
    <w:tmpl w:val="5D5E5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02C2F"/>
    <w:multiLevelType w:val="hybridMultilevel"/>
    <w:tmpl w:val="7B3C3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E47"/>
    <w:multiLevelType w:val="hybridMultilevel"/>
    <w:tmpl w:val="0590A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955DC"/>
    <w:multiLevelType w:val="hybridMultilevel"/>
    <w:tmpl w:val="AD9A7258"/>
    <w:lvl w:ilvl="0" w:tplc="93A003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D62"/>
    <w:multiLevelType w:val="hybridMultilevel"/>
    <w:tmpl w:val="A6DCE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608FE"/>
    <w:multiLevelType w:val="hybridMultilevel"/>
    <w:tmpl w:val="3AE24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52A1B"/>
    <w:multiLevelType w:val="hybridMultilevel"/>
    <w:tmpl w:val="19AA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77068"/>
    <w:multiLevelType w:val="hybridMultilevel"/>
    <w:tmpl w:val="4BB60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E1449"/>
    <w:multiLevelType w:val="hybridMultilevel"/>
    <w:tmpl w:val="BA943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8447D"/>
    <w:multiLevelType w:val="hybridMultilevel"/>
    <w:tmpl w:val="EAB259EE"/>
    <w:lvl w:ilvl="0" w:tplc="C39CF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1061BC"/>
    <w:multiLevelType w:val="hybridMultilevel"/>
    <w:tmpl w:val="9AF65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45E90"/>
    <w:multiLevelType w:val="hybridMultilevel"/>
    <w:tmpl w:val="34E47030"/>
    <w:lvl w:ilvl="0" w:tplc="4F48FD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838D5"/>
    <w:multiLevelType w:val="hybridMultilevel"/>
    <w:tmpl w:val="D1D0B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A6F9A"/>
    <w:multiLevelType w:val="hybridMultilevel"/>
    <w:tmpl w:val="7CFEB65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4B9F4E23"/>
    <w:multiLevelType w:val="hybridMultilevel"/>
    <w:tmpl w:val="C87AA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E3C15"/>
    <w:multiLevelType w:val="hybridMultilevel"/>
    <w:tmpl w:val="50EE0E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D52EEA"/>
    <w:multiLevelType w:val="hybridMultilevel"/>
    <w:tmpl w:val="1E12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D4A61"/>
    <w:multiLevelType w:val="hybridMultilevel"/>
    <w:tmpl w:val="6662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512A6"/>
    <w:multiLevelType w:val="hybridMultilevel"/>
    <w:tmpl w:val="411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C45C3"/>
    <w:multiLevelType w:val="hybridMultilevel"/>
    <w:tmpl w:val="0590A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3F53D7"/>
    <w:multiLevelType w:val="hybridMultilevel"/>
    <w:tmpl w:val="9E7A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A3656"/>
    <w:multiLevelType w:val="hybridMultilevel"/>
    <w:tmpl w:val="4636F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811"/>
    <w:multiLevelType w:val="hybridMultilevel"/>
    <w:tmpl w:val="D096B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036E7"/>
    <w:multiLevelType w:val="hybridMultilevel"/>
    <w:tmpl w:val="0DFE2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37A1B"/>
    <w:multiLevelType w:val="hybridMultilevel"/>
    <w:tmpl w:val="432A282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8D6216"/>
    <w:multiLevelType w:val="hybridMultilevel"/>
    <w:tmpl w:val="52CE2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A7A71"/>
    <w:multiLevelType w:val="hybridMultilevel"/>
    <w:tmpl w:val="25D6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564487">
    <w:abstractNumId w:val="1"/>
  </w:num>
  <w:num w:numId="2" w16cid:durableId="488981506">
    <w:abstractNumId w:val="30"/>
  </w:num>
  <w:num w:numId="3" w16cid:durableId="848716395">
    <w:abstractNumId w:val="13"/>
  </w:num>
  <w:num w:numId="4" w16cid:durableId="1574317817">
    <w:abstractNumId w:val="2"/>
  </w:num>
  <w:num w:numId="5" w16cid:durableId="1388142376">
    <w:abstractNumId w:val="3"/>
  </w:num>
  <w:num w:numId="6" w16cid:durableId="1441029599">
    <w:abstractNumId w:val="27"/>
  </w:num>
  <w:num w:numId="7" w16cid:durableId="2089882063">
    <w:abstractNumId w:val="16"/>
  </w:num>
  <w:num w:numId="8" w16cid:durableId="1428037798">
    <w:abstractNumId w:val="7"/>
  </w:num>
  <w:num w:numId="9" w16cid:durableId="627663673">
    <w:abstractNumId w:val="10"/>
  </w:num>
  <w:num w:numId="10" w16cid:durableId="1084105675">
    <w:abstractNumId w:val="15"/>
  </w:num>
  <w:num w:numId="11" w16cid:durableId="1516574076">
    <w:abstractNumId w:val="6"/>
  </w:num>
  <w:num w:numId="12" w16cid:durableId="1780832802">
    <w:abstractNumId w:val="18"/>
  </w:num>
  <w:num w:numId="13" w16cid:durableId="66998827">
    <w:abstractNumId w:val="12"/>
  </w:num>
  <w:num w:numId="14" w16cid:durableId="2020811235">
    <w:abstractNumId w:val="8"/>
  </w:num>
  <w:num w:numId="15" w16cid:durableId="886526065">
    <w:abstractNumId w:val="19"/>
  </w:num>
  <w:num w:numId="16" w16cid:durableId="1211652371">
    <w:abstractNumId w:val="33"/>
  </w:num>
  <w:num w:numId="17" w16cid:durableId="59137905">
    <w:abstractNumId w:val="35"/>
  </w:num>
  <w:num w:numId="18" w16cid:durableId="816533809">
    <w:abstractNumId w:val="36"/>
  </w:num>
  <w:num w:numId="19" w16cid:durableId="403375711">
    <w:abstractNumId w:val="37"/>
  </w:num>
  <w:num w:numId="20" w16cid:durableId="138883140">
    <w:abstractNumId w:val="17"/>
  </w:num>
  <w:num w:numId="21" w16cid:durableId="1563784994">
    <w:abstractNumId w:val="0"/>
  </w:num>
  <w:num w:numId="22" w16cid:durableId="777456202">
    <w:abstractNumId w:val="34"/>
  </w:num>
  <w:num w:numId="23" w16cid:durableId="1491017424">
    <w:abstractNumId w:val="5"/>
  </w:num>
  <w:num w:numId="24" w16cid:durableId="977731819">
    <w:abstractNumId w:val="25"/>
  </w:num>
  <w:num w:numId="25" w16cid:durableId="1732388720">
    <w:abstractNumId w:val="4"/>
  </w:num>
  <w:num w:numId="26" w16cid:durableId="740173754">
    <w:abstractNumId w:val="26"/>
  </w:num>
  <w:num w:numId="27" w16cid:durableId="1018701745">
    <w:abstractNumId w:val="20"/>
  </w:num>
  <w:num w:numId="28" w16cid:durableId="1597596919">
    <w:abstractNumId w:val="28"/>
  </w:num>
  <w:num w:numId="29" w16cid:durableId="499395346">
    <w:abstractNumId w:val="24"/>
  </w:num>
  <w:num w:numId="30" w16cid:durableId="936517848">
    <w:abstractNumId w:val="31"/>
  </w:num>
  <w:num w:numId="31" w16cid:durableId="788403551">
    <w:abstractNumId w:val="9"/>
  </w:num>
  <w:num w:numId="32" w16cid:durableId="422186468">
    <w:abstractNumId w:val="32"/>
  </w:num>
  <w:num w:numId="33" w16cid:durableId="460541149">
    <w:abstractNumId w:val="23"/>
  </w:num>
  <w:num w:numId="34" w16cid:durableId="1947690366">
    <w:abstractNumId w:val="22"/>
  </w:num>
  <w:num w:numId="35" w16cid:durableId="1498108700">
    <w:abstractNumId w:val="29"/>
  </w:num>
  <w:num w:numId="36" w16cid:durableId="288513060">
    <w:abstractNumId w:val="10"/>
  </w:num>
  <w:num w:numId="37" w16cid:durableId="772282707">
    <w:abstractNumId w:val="21"/>
  </w:num>
  <w:num w:numId="38" w16cid:durableId="1544832872">
    <w:abstractNumId w:val="11"/>
  </w:num>
  <w:num w:numId="39" w16cid:durableId="7705887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A4"/>
    <w:rsid w:val="00017EE9"/>
    <w:rsid w:val="0004461A"/>
    <w:rsid w:val="000B2D12"/>
    <w:rsid w:val="00207D5C"/>
    <w:rsid w:val="00230C6F"/>
    <w:rsid w:val="00242B26"/>
    <w:rsid w:val="0029778C"/>
    <w:rsid w:val="002B0E6D"/>
    <w:rsid w:val="002B5537"/>
    <w:rsid w:val="002C204C"/>
    <w:rsid w:val="00330FDE"/>
    <w:rsid w:val="00334D01"/>
    <w:rsid w:val="003403D4"/>
    <w:rsid w:val="00357EAD"/>
    <w:rsid w:val="00372790"/>
    <w:rsid w:val="003A2809"/>
    <w:rsid w:val="003A65B9"/>
    <w:rsid w:val="003C6227"/>
    <w:rsid w:val="004108D2"/>
    <w:rsid w:val="00417A1F"/>
    <w:rsid w:val="0044222F"/>
    <w:rsid w:val="00451E0B"/>
    <w:rsid w:val="004F2BA8"/>
    <w:rsid w:val="00542D94"/>
    <w:rsid w:val="00543A75"/>
    <w:rsid w:val="005442C5"/>
    <w:rsid w:val="00594C6C"/>
    <w:rsid w:val="005A1083"/>
    <w:rsid w:val="005D2CE4"/>
    <w:rsid w:val="005E46A6"/>
    <w:rsid w:val="00632DF9"/>
    <w:rsid w:val="006B13BF"/>
    <w:rsid w:val="006C3B47"/>
    <w:rsid w:val="006E1E41"/>
    <w:rsid w:val="006E4546"/>
    <w:rsid w:val="0072388E"/>
    <w:rsid w:val="00730DE6"/>
    <w:rsid w:val="00746A08"/>
    <w:rsid w:val="00783E32"/>
    <w:rsid w:val="0078595C"/>
    <w:rsid w:val="00786A11"/>
    <w:rsid w:val="007930C9"/>
    <w:rsid w:val="007A29CC"/>
    <w:rsid w:val="0081350D"/>
    <w:rsid w:val="0081586B"/>
    <w:rsid w:val="00862246"/>
    <w:rsid w:val="00885026"/>
    <w:rsid w:val="008C7898"/>
    <w:rsid w:val="008C7D12"/>
    <w:rsid w:val="008E3CAF"/>
    <w:rsid w:val="00907C66"/>
    <w:rsid w:val="00911FB3"/>
    <w:rsid w:val="0096383B"/>
    <w:rsid w:val="00986F5C"/>
    <w:rsid w:val="009D447E"/>
    <w:rsid w:val="00A05EF6"/>
    <w:rsid w:val="00A07A77"/>
    <w:rsid w:val="00A31E61"/>
    <w:rsid w:val="00A42DD7"/>
    <w:rsid w:val="00A67056"/>
    <w:rsid w:val="00A769BA"/>
    <w:rsid w:val="00A82D9F"/>
    <w:rsid w:val="00AB04A4"/>
    <w:rsid w:val="00B27BBA"/>
    <w:rsid w:val="00B37C0D"/>
    <w:rsid w:val="00B52A2D"/>
    <w:rsid w:val="00BC500F"/>
    <w:rsid w:val="00BF5DB1"/>
    <w:rsid w:val="00C14F72"/>
    <w:rsid w:val="00C80644"/>
    <w:rsid w:val="00CA60A6"/>
    <w:rsid w:val="00CA6C84"/>
    <w:rsid w:val="00CE0152"/>
    <w:rsid w:val="00CF1D7C"/>
    <w:rsid w:val="00D020C4"/>
    <w:rsid w:val="00D125C9"/>
    <w:rsid w:val="00D15737"/>
    <w:rsid w:val="00D810A4"/>
    <w:rsid w:val="00DB5708"/>
    <w:rsid w:val="00E018E0"/>
    <w:rsid w:val="00E35408"/>
    <w:rsid w:val="00E45618"/>
    <w:rsid w:val="00E47F43"/>
    <w:rsid w:val="00E5331D"/>
    <w:rsid w:val="00E574B7"/>
    <w:rsid w:val="00E73414"/>
    <w:rsid w:val="00E9578B"/>
    <w:rsid w:val="00EB32DB"/>
    <w:rsid w:val="00EE0DB1"/>
    <w:rsid w:val="00EF6966"/>
    <w:rsid w:val="00F06026"/>
    <w:rsid w:val="00F11502"/>
    <w:rsid w:val="00F172D2"/>
    <w:rsid w:val="00F31574"/>
    <w:rsid w:val="00F374EB"/>
    <w:rsid w:val="00F87201"/>
    <w:rsid w:val="00FA585B"/>
    <w:rsid w:val="00FA6C3C"/>
    <w:rsid w:val="00FB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AB565"/>
  <w15:chartTrackingRefBased/>
  <w15:docId w15:val="{079BB424-12E5-4AD7-94D3-FDF4CDEA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54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62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6227"/>
    <w:pPr>
      <w:tabs>
        <w:tab w:val="center" w:pos="4536"/>
        <w:tab w:val="right" w:pos="9072"/>
      </w:tabs>
    </w:pPr>
  </w:style>
  <w:style w:type="character" w:styleId="Hipercze">
    <w:name w:val="Hyperlink"/>
    <w:rsid w:val="003C6227"/>
    <w:rPr>
      <w:color w:val="0000FF"/>
      <w:u w:val="single"/>
    </w:rPr>
  </w:style>
  <w:style w:type="paragraph" w:styleId="Tekstdymka">
    <w:name w:val="Balloon Text"/>
    <w:basedOn w:val="Normalny"/>
    <w:semiHidden/>
    <w:rsid w:val="0096383B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574B7"/>
  </w:style>
  <w:style w:type="paragraph" w:styleId="Akapitzlist">
    <w:name w:val="List Paragraph"/>
    <w:basedOn w:val="Normalny"/>
    <w:uiPriority w:val="34"/>
    <w:qFormat/>
    <w:rsid w:val="00CA60A6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E4561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C14F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14F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-skoki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zablony%20dla%20Umigs\Szablon%20karty%20us&#322;u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usług.dot</Template>
  <TotalTime>6</TotalTime>
  <Pages>4</Pages>
  <Words>1164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UMIGS</Company>
  <LinksUpToDate>false</LinksUpToDate>
  <CharactersWithSpaces>8364</CharactersWithSpaces>
  <SharedDoc>false</SharedDoc>
  <HLinks>
    <vt:vector size="12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http://www.gmina-skoki.pl/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http://www.gmina-skoki.pl/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Izydorczyk</dc:creator>
  <cp:keywords/>
  <cp:lastModifiedBy>Karolina Stefaniak</cp:lastModifiedBy>
  <cp:revision>5</cp:revision>
  <cp:lastPrinted>2020-04-30T12:48:00Z</cp:lastPrinted>
  <dcterms:created xsi:type="dcterms:W3CDTF">2022-07-15T06:46:00Z</dcterms:created>
  <dcterms:modified xsi:type="dcterms:W3CDTF">2022-07-15T07:35:00Z</dcterms:modified>
</cp:coreProperties>
</file>